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651B3" w14:textId="210E3CBB" w:rsidR="008A6715" w:rsidRDefault="00A31127">
      <w:pPr>
        <w:rPr>
          <w:sz w:val="20"/>
        </w:rPr>
      </w:pPr>
      <w:r>
        <w:rPr>
          <w:sz w:val="20"/>
        </w:rPr>
        <w:t xml:space="preserve">                                                                                                                                                                                                                                                                                                                                                                                                                                                                                                                                                                                                                                               </w:t>
      </w:r>
    </w:p>
    <w:p w14:paraId="3E838FE1" w14:textId="552A9EAE" w:rsidR="00D3346B" w:rsidRDefault="00B1547B">
      <w:pPr>
        <w:rPr>
          <w:sz w:val="20"/>
        </w:rPr>
      </w:pPr>
      <w:r>
        <w:rPr>
          <w:sz w:val="20"/>
        </w:rPr>
        <w:t xml:space="preserve">                                                                                                                                                 </w:t>
      </w:r>
    </w:p>
    <w:p w14:paraId="5833779D" w14:textId="18B0CEC2" w:rsidR="00D85D0C" w:rsidRDefault="00000000" w:rsidP="00D85D0C">
      <w:pPr>
        <w:jc w:val="center"/>
        <w:rPr>
          <w:rFonts w:ascii="Times New Roman" w:hAnsi="Times New Roman"/>
          <w:b/>
          <w:bCs/>
          <w:i/>
          <w:szCs w:val="24"/>
          <w:lang w:val="fr-FR"/>
        </w:rPr>
      </w:pPr>
      <w:r>
        <w:rPr>
          <w:noProof/>
        </w:rPr>
        <w:drawing>
          <wp:anchor distT="0" distB="0" distL="114300" distR="114300" simplePos="0" relativeHeight="251658241" behindDoc="1" locked="0" layoutInCell="0" hidden="0" allowOverlap="1" wp14:anchorId="53845227" wp14:editId="1650800E">
            <wp:simplePos x="0" y="0"/>
            <wp:positionH relativeFrom="column">
              <wp:posOffset>260350</wp:posOffset>
            </wp:positionH>
            <wp:positionV relativeFrom="paragraph">
              <wp:posOffset>27305</wp:posOffset>
            </wp:positionV>
            <wp:extent cx="1513205" cy="1173480"/>
            <wp:effectExtent l="0" t="0" r="0" b="0"/>
            <wp:wrapTight wrapText="right">
              <wp:wrapPolygon edited="0">
                <wp:start x="9599" y="432"/>
                <wp:lineTo x="9128" y="865"/>
                <wp:lineTo x="3943" y="1297"/>
                <wp:lineTo x="3780" y="1730"/>
                <wp:lineTo x="3707" y="2162"/>
                <wp:lineTo x="3544" y="2595"/>
                <wp:lineTo x="3472" y="3027"/>
                <wp:lineTo x="3390" y="3460"/>
                <wp:lineTo x="3308" y="3892"/>
                <wp:lineTo x="3236" y="4325"/>
                <wp:lineTo x="3154" y="4757"/>
                <wp:lineTo x="3154" y="5190"/>
                <wp:lineTo x="3073" y="5622"/>
                <wp:lineTo x="3073" y="6055"/>
                <wp:lineTo x="3000" y="6487"/>
                <wp:lineTo x="3000" y="7784"/>
                <wp:lineTo x="3073" y="8217"/>
                <wp:lineTo x="3154" y="8649"/>
                <wp:lineTo x="3236" y="9082"/>
                <wp:lineTo x="3308" y="9514"/>
                <wp:lineTo x="3472" y="9947"/>
                <wp:lineTo x="3544" y="10379"/>
                <wp:lineTo x="3780" y="10812"/>
                <wp:lineTo x="4179" y="11244"/>
                <wp:lineTo x="4568" y="11677"/>
                <wp:lineTo x="5194" y="12109"/>
                <wp:lineTo x="5982" y="12542"/>
                <wp:lineTo x="-1632" y="13839"/>
                <wp:lineTo x="-1632" y="18164"/>
                <wp:lineTo x="2212" y="18596"/>
                <wp:lineTo x="2212" y="19461"/>
                <wp:lineTo x="1976" y="19894"/>
                <wp:lineTo x="19379" y="19894"/>
                <wp:lineTo x="19298" y="19461"/>
                <wp:lineTo x="19298" y="18164"/>
                <wp:lineTo x="3037" y="17731"/>
                <wp:lineTo x="19379" y="17299"/>
                <wp:lineTo x="23150" y="16866"/>
                <wp:lineTo x="23150" y="15136"/>
                <wp:lineTo x="17884" y="14704"/>
                <wp:lineTo x="17884" y="14271"/>
                <wp:lineTo x="13488" y="13839"/>
                <wp:lineTo x="17177" y="12542"/>
                <wp:lineTo x="18437" y="12109"/>
                <wp:lineTo x="19461" y="11677"/>
                <wp:lineTo x="20240" y="11244"/>
                <wp:lineTo x="20240" y="10812"/>
                <wp:lineTo x="15056" y="10379"/>
                <wp:lineTo x="15291" y="9947"/>
                <wp:lineTo x="15454" y="9514"/>
                <wp:lineTo x="15609" y="9082"/>
                <wp:lineTo x="15690" y="8649"/>
                <wp:lineTo x="15690" y="7784"/>
                <wp:lineTo x="15609" y="7352"/>
                <wp:lineTo x="15527" y="6919"/>
                <wp:lineTo x="15373" y="6487"/>
                <wp:lineTo x="15137" y="6055"/>
                <wp:lineTo x="14902" y="5622"/>
                <wp:lineTo x="14666" y="5190"/>
                <wp:lineTo x="14512" y="4757"/>
                <wp:lineTo x="14349" y="4325"/>
                <wp:lineTo x="14195" y="3892"/>
                <wp:lineTo x="14040" y="3460"/>
                <wp:lineTo x="13959" y="3027"/>
                <wp:lineTo x="13877" y="2595"/>
                <wp:lineTo x="13959" y="2162"/>
                <wp:lineTo x="13959" y="1730"/>
                <wp:lineTo x="14113" y="1297"/>
                <wp:lineTo x="14349" y="865"/>
                <wp:lineTo x="14666" y="432"/>
                <wp:lineTo x="9599" y="432"/>
              </wp:wrapPolygon>
            </wp:wrapTight>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pic:cNvPicPr>
                      <a:picLocks noChangeAspect="1"/>
                      <a:extLst>
                        <a:ext uri="smNativeData">
                          <sm:smNativeData xmlns="" xmlns:o="urn:schemas-microsoft-com:office:office" xmlns:v="urn:schemas-microsoft-com:vml" xmlns:w10="urn:schemas-microsoft-com:office:word" xmlns:w="http://schemas.openxmlformats.org/wordprocessingml/2006/main" xmlns:sm="smNativeData" val="SMDATA_14_rBqXZB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wAACQAAAAQAAAAAAAAADAAAABAAAAAAAAAAAAAAAAAAAAAAAAAAHgAAAGgAAAAAAAAAAAAAAAAAAAAAAAAAAAAAABAnAAAQJwAAAAAAAAAAAAAAAAAAAAAAAAAAAAAAAAAAAAAAAAAAAAAUAAAAAAAAAMDA/wAAAAAAZAAAADIAAAAAAAAAZAAAAAAAAAB/f38ACgAAACEAAABAAAAAPAAAAAEAAAAAIwAAAgAAAAAAAAAAAAAAAgAAAJoBAAAAAAAAAgAAACsAAABPCQAAOAcAAAAAAADRAwAA6gQAACgAAAAIAAAAAQAAAAEAAAA="/>
                        </a:ext>
                      </a:extLst>
                    </pic:cNvPicPr>
                  </pic:nvPicPr>
                  <pic:blipFill>
                    <a:blip r:embed="rId7"/>
                    <a:stretch>
                      <a:fillRect/>
                    </a:stretch>
                  </pic:blipFill>
                  <pic:spPr>
                    <a:xfrm>
                      <a:off x="0" y="0"/>
                      <a:ext cx="1513205" cy="1173480"/>
                    </a:xfrm>
                    <a:prstGeom prst="rect">
                      <a:avLst/>
                    </a:prstGeom>
                    <a:noFill/>
                    <a:ln w="9525">
                      <a:noFill/>
                    </a:ln>
                  </pic:spPr>
                </pic:pic>
              </a:graphicData>
            </a:graphic>
          </wp:anchor>
        </w:drawing>
      </w:r>
      <w:r>
        <w:rPr>
          <w:rFonts w:ascii="Times New Roman" w:hAnsi="Times New Roman"/>
          <w:b/>
          <w:i/>
          <w:szCs w:val="24"/>
        </w:rPr>
        <w:t xml:space="preserve">             </w:t>
      </w:r>
    </w:p>
    <w:p w14:paraId="48715FFA" w14:textId="22FD5EC9" w:rsidR="00D3346B" w:rsidRDefault="00D3346B">
      <w:pPr>
        <w:jc w:val="center"/>
        <w:rPr>
          <w:rFonts w:ascii="Times New Roman" w:hAnsi="Times New Roman"/>
          <w:b/>
          <w:bCs/>
          <w:i/>
          <w:szCs w:val="24"/>
          <w:lang w:val="fr-FR"/>
        </w:rPr>
      </w:pPr>
    </w:p>
    <w:p w14:paraId="407BDDDA" w14:textId="77777777" w:rsidR="00D3346B" w:rsidRDefault="00D3346B">
      <w:pPr>
        <w:jc w:val="center"/>
        <w:rPr>
          <w:sz w:val="20"/>
        </w:rPr>
      </w:pPr>
    </w:p>
    <w:p w14:paraId="6AFABA7A" w14:textId="77777777" w:rsidR="00D3346B" w:rsidRDefault="00D3346B">
      <w:pPr>
        <w:rPr>
          <w:sz w:val="20"/>
        </w:rPr>
      </w:pPr>
    </w:p>
    <w:p w14:paraId="49B8FF35" w14:textId="43D7E627" w:rsidR="004C3828" w:rsidRPr="00E91195" w:rsidRDefault="004C3828">
      <w:pPr>
        <w:rPr>
          <w:rFonts w:ascii="Times New Roman" w:hAnsi="Times New Roman"/>
          <w:sz w:val="22"/>
          <w:szCs w:val="22"/>
        </w:rPr>
      </w:pPr>
    </w:p>
    <w:p w14:paraId="76CA018D" w14:textId="77777777" w:rsidR="00D3346B" w:rsidRDefault="00D3346B">
      <w:pPr>
        <w:rPr>
          <w:bCs/>
          <w:sz w:val="22"/>
          <w:szCs w:val="22"/>
        </w:rPr>
      </w:pPr>
    </w:p>
    <w:p w14:paraId="3EAA64BA" w14:textId="1136B880" w:rsidR="00D3346B" w:rsidRDefault="00D3346B" w:rsidP="00D85D0C">
      <w:pPr>
        <w:keepNext/>
        <w:tabs>
          <w:tab w:val="left" w:pos="6379"/>
          <w:tab w:val="left" w:pos="7655"/>
        </w:tabs>
        <w:outlineLvl w:val="0"/>
        <w:rPr>
          <w:rFonts w:ascii="Times New Roman" w:hAnsi="Times New Roman"/>
          <w:color w:val="auto"/>
          <w:sz w:val="28"/>
          <w:szCs w:val="28"/>
        </w:rPr>
      </w:pPr>
    </w:p>
    <w:p w14:paraId="29E6F9A1" w14:textId="77777777" w:rsidR="00D3346B" w:rsidRDefault="00D3346B">
      <w:pPr>
        <w:rPr>
          <w:rFonts w:ascii="Times New Roman" w:hAnsi="Times New Roman"/>
          <w:color w:val="auto"/>
          <w:sz w:val="22"/>
          <w:szCs w:val="22"/>
          <w:lang w:val="en-US"/>
        </w:rPr>
      </w:pPr>
    </w:p>
    <w:p w14:paraId="1D0368F6" w14:textId="2673F6E8" w:rsidR="00D3346B" w:rsidRDefault="00000000">
      <w:pPr>
        <w:tabs>
          <w:tab w:val="left" w:pos="6379"/>
          <w:tab w:val="left" w:pos="7655"/>
        </w:tabs>
        <w:spacing w:line="360" w:lineRule="auto"/>
        <w:jc w:val="center"/>
        <w:rPr>
          <w:rFonts w:ascii="Times New Roman" w:hAnsi="Times New Roman"/>
          <w:color w:val="auto"/>
          <w:sz w:val="22"/>
          <w:szCs w:val="22"/>
          <w:lang w:val="en-US"/>
        </w:rPr>
      </w:pPr>
      <w:r>
        <w:rPr>
          <w:rFonts w:ascii="Times New Roman" w:hAnsi="Times New Roman"/>
          <w:color w:val="auto"/>
          <w:sz w:val="22"/>
          <w:szCs w:val="22"/>
          <w:lang w:val="en-US"/>
        </w:rPr>
        <w:t>M</w:t>
      </w:r>
      <w:r w:rsidR="00D85D0C">
        <w:rPr>
          <w:rFonts w:ascii="Times New Roman" w:hAnsi="Times New Roman"/>
          <w:color w:val="auto"/>
          <w:sz w:val="22"/>
          <w:szCs w:val="22"/>
          <w:lang w:val="en-US"/>
        </w:rPr>
        <w:t>INUTES</w:t>
      </w:r>
      <w:r>
        <w:rPr>
          <w:rFonts w:ascii="Times New Roman" w:hAnsi="Times New Roman"/>
          <w:color w:val="auto"/>
          <w:sz w:val="22"/>
          <w:szCs w:val="22"/>
          <w:lang w:val="en-US"/>
        </w:rPr>
        <w:t xml:space="preserve"> of the</w:t>
      </w:r>
      <w:r>
        <w:rPr>
          <w:rFonts w:ascii="Times New Roman" w:hAnsi="Times New Roman"/>
          <w:b/>
          <w:color w:val="auto"/>
          <w:sz w:val="22"/>
          <w:szCs w:val="22"/>
          <w:lang w:val="en-US"/>
        </w:rPr>
        <w:t xml:space="preserve"> PARISH COUNCIL MEETING</w:t>
      </w:r>
      <w:r>
        <w:rPr>
          <w:rFonts w:ascii="Times New Roman" w:hAnsi="Times New Roman"/>
          <w:color w:val="auto"/>
          <w:sz w:val="22"/>
          <w:szCs w:val="22"/>
          <w:lang w:val="en-US"/>
        </w:rPr>
        <w:t xml:space="preserve"> held on</w:t>
      </w:r>
    </w:p>
    <w:p w14:paraId="61A1E3C8" w14:textId="4B73AC23" w:rsidR="00D85D0C" w:rsidRDefault="00000000" w:rsidP="00807853">
      <w:pPr>
        <w:tabs>
          <w:tab w:val="left" w:pos="6379"/>
          <w:tab w:val="left" w:pos="7655"/>
        </w:tabs>
        <w:spacing w:line="360" w:lineRule="auto"/>
        <w:jc w:val="center"/>
        <w:rPr>
          <w:rFonts w:ascii="Times New Roman" w:hAnsi="Times New Roman"/>
          <w:color w:val="auto"/>
          <w:sz w:val="22"/>
          <w:szCs w:val="22"/>
          <w:lang w:val="en-US"/>
        </w:rPr>
      </w:pPr>
      <w:r>
        <w:rPr>
          <w:rFonts w:ascii="Times New Roman" w:hAnsi="Times New Roman"/>
          <w:color w:val="auto"/>
          <w:sz w:val="22"/>
          <w:szCs w:val="22"/>
          <w:lang w:val="en-US"/>
        </w:rPr>
        <w:t xml:space="preserve">Monday the </w:t>
      </w:r>
      <w:r w:rsidR="000B2103">
        <w:rPr>
          <w:rFonts w:ascii="Times New Roman" w:hAnsi="Times New Roman"/>
          <w:color w:val="auto"/>
          <w:sz w:val="22"/>
          <w:szCs w:val="22"/>
          <w:lang w:val="en-US"/>
        </w:rPr>
        <w:t>2</w:t>
      </w:r>
      <w:r w:rsidR="000B2103" w:rsidRPr="000B2103">
        <w:rPr>
          <w:rFonts w:ascii="Times New Roman" w:hAnsi="Times New Roman"/>
          <w:color w:val="auto"/>
          <w:sz w:val="22"/>
          <w:szCs w:val="22"/>
          <w:vertAlign w:val="superscript"/>
          <w:lang w:val="en-US"/>
        </w:rPr>
        <w:t>nd</w:t>
      </w:r>
      <w:r w:rsidR="000B2103">
        <w:rPr>
          <w:rFonts w:ascii="Times New Roman" w:hAnsi="Times New Roman"/>
          <w:color w:val="auto"/>
          <w:sz w:val="22"/>
          <w:szCs w:val="22"/>
          <w:lang w:val="en-US"/>
        </w:rPr>
        <w:t xml:space="preserve"> </w:t>
      </w:r>
      <w:r w:rsidR="000B2103">
        <w:rPr>
          <w:rFonts w:ascii="Times New Roman" w:hAnsi="Times New Roman"/>
          <w:color w:val="auto"/>
          <w:sz w:val="22"/>
          <w:szCs w:val="22"/>
          <w:vertAlign w:val="superscript"/>
          <w:lang w:val="en-US"/>
        </w:rPr>
        <w:t xml:space="preserve"> </w:t>
      </w:r>
      <w:r w:rsidR="000B2103">
        <w:rPr>
          <w:rFonts w:ascii="Times New Roman" w:hAnsi="Times New Roman"/>
          <w:color w:val="auto"/>
          <w:sz w:val="22"/>
          <w:szCs w:val="22"/>
          <w:lang w:val="en-US"/>
        </w:rPr>
        <w:t>March</w:t>
      </w:r>
      <w:r w:rsidR="00134E46">
        <w:rPr>
          <w:rFonts w:ascii="Times New Roman" w:hAnsi="Times New Roman"/>
          <w:color w:val="auto"/>
          <w:sz w:val="22"/>
          <w:szCs w:val="22"/>
          <w:lang w:val="en-US"/>
        </w:rPr>
        <w:t xml:space="preserve"> 202</w:t>
      </w:r>
      <w:r w:rsidR="000B2103">
        <w:rPr>
          <w:rFonts w:ascii="Times New Roman" w:hAnsi="Times New Roman"/>
          <w:color w:val="auto"/>
          <w:sz w:val="22"/>
          <w:szCs w:val="22"/>
          <w:lang w:val="en-US"/>
        </w:rPr>
        <w:t>6</w:t>
      </w:r>
      <w:r>
        <w:rPr>
          <w:rFonts w:ascii="Times New Roman" w:hAnsi="Times New Roman"/>
          <w:color w:val="auto"/>
          <w:sz w:val="22"/>
          <w:szCs w:val="22"/>
          <w:lang w:val="en-US"/>
        </w:rPr>
        <w:t xml:space="preserve"> at Cottam Community Centre Haydocks Lane commencing at 7.30pm</w:t>
      </w:r>
    </w:p>
    <w:p w14:paraId="601ECCB4" w14:textId="641CCAB3" w:rsidR="00D85D0C" w:rsidRDefault="00D85D0C">
      <w:pPr>
        <w:tabs>
          <w:tab w:val="left" w:pos="6379"/>
          <w:tab w:val="left" w:pos="7655"/>
        </w:tabs>
        <w:spacing w:line="360" w:lineRule="auto"/>
        <w:jc w:val="center"/>
        <w:rPr>
          <w:rFonts w:ascii="Times New Roman" w:hAnsi="Times New Roman"/>
          <w:color w:val="auto"/>
          <w:sz w:val="22"/>
          <w:szCs w:val="22"/>
          <w:lang w:val="en-US"/>
        </w:rPr>
      </w:pPr>
      <w:r>
        <w:rPr>
          <w:rFonts w:ascii="Times New Roman" w:hAnsi="Times New Roman"/>
          <w:color w:val="auto"/>
          <w:sz w:val="22"/>
          <w:szCs w:val="22"/>
          <w:lang w:val="en-US"/>
        </w:rPr>
        <w:t>Present: Cllrs Butler, Rayfield, Whitham, Brown,</w:t>
      </w:r>
      <w:r w:rsidR="00B670F2">
        <w:rPr>
          <w:rFonts w:ascii="Times New Roman" w:hAnsi="Times New Roman"/>
          <w:color w:val="auto"/>
          <w:sz w:val="22"/>
          <w:szCs w:val="22"/>
          <w:lang w:val="en-US"/>
        </w:rPr>
        <w:t xml:space="preserve"> </w:t>
      </w:r>
      <w:r>
        <w:rPr>
          <w:rFonts w:ascii="Times New Roman" w:hAnsi="Times New Roman"/>
          <w:color w:val="auto"/>
          <w:sz w:val="22"/>
          <w:szCs w:val="22"/>
          <w:lang w:val="en-US"/>
        </w:rPr>
        <w:t>Jewell, McFarlane,</w:t>
      </w:r>
    </w:p>
    <w:p w14:paraId="4C35A3AF" w14:textId="76E1F608" w:rsidR="00D85D0C" w:rsidRDefault="00D85D0C">
      <w:pPr>
        <w:tabs>
          <w:tab w:val="left" w:pos="6379"/>
          <w:tab w:val="left" w:pos="7655"/>
        </w:tabs>
        <w:spacing w:line="360" w:lineRule="auto"/>
        <w:jc w:val="center"/>
        <w:rPr>
          <w:rFonts w:ascii="Times New Roman" w:hAnsi="Times New Roman"/>
          <w:color w:val="auto"/>
          <w:sz w:val="22"/>
          <w:szCs w:val="22"/>
          <w:lang w:val="en-US"/>
        </w:rPr>
      </w:pPr>
      <w:r>
        <w:rPr>
          <w:rFonts w:ascii="Times New Roman" w:hAnsi="Times New Roman"/>
          <w:color w:val="auto"/>
          <w:sz w:val="22"/>
          <w:szCs w:val="22"/>
          <w:lang w:val="en-US"/>
        </w:rPr>
        <w:t>Smith, Parker, Bielas-Barnes, Jonas and Harper</w:t>
      </w:r>
    </w:p>
    <w:p w14:paraId="28CECBF8" w14:textId="2F9F85DF" w:rsidR="004327CE" w:rsidRDefault="00D85D0C" w:rsidP="00807853">
      <w:pPr>
        <w:tabs>
          <w:tab w:val="left" w:pos="6379"/>
          <w:tab w:val="left" w:pos="7655"/>
        </w:tabs>
        <w:spacing w:line="360" w:lineRule="auto"/>
        <w:jc w:val="center"/>
        <w:rPr>
          <w:rFonts w:ascii="Times New Roman" w:hAnsi="Times New Roman"/>
          <w:color w:val="auto"/>
          <w:sz w:val="22"/>
          <w:szCs w:val="22"/>
          <w:lang w:val="en-US"/>
        </w:rPr>
      </w:pPr>
      <w:r>
        <w:rPr>
          <w:rFonts w:ascii="Times New Roman" w:hAnsi="Times New Roman"/>
          <w:color w:val="auto"/>
          <w:sz w:val="22"/>
          <w:szCs w:val="22"/>
          <w:lang w:val="en-US"/>
        </w:rPr>
        <w:t>There w</w:t>
      </w:r>
      <w:r w:rsidR="00B670F2">
        <w:rPr>
          <w:rFonts w:ascii="Times New Roman" w:hAnsi="Times New Roman"/>
          <w:color w:val="auto"/>
          <w:sz w:val="22"/>
          <w:szCs w:val="22"/>
          <w:lang w:val="en-US"/>
        </w:rPr>
        <w:t>as one</w:t>
      </w:r>
      <w:r>
        <w:rPr>
          <w:rFonts w:ascii="Times New Roman" w:hAnsi="Times New Roman"/>
          <w:color w:val="auto"/>
          <w:sz w:val="22"/>
          <w:szCs w:val="22"/>
          <w:lang w:val="en-US"/>
        </w:rPr>
        <w:t xml:space="preserve"> member of the public present</w:t>
      </w:r>
    </w:p>
    <w:p w14:paraId="12FADB5B" w14:textId="4F3E18B9" w:rsidR="004327CE" w:rsidRDefault="00D85D0C">
      <w:pPr>
        <w:tabs>
          <w:tab w:val="left" w:pos="6379"/>
          <w:tab w:val="left" w:pos="7655"/>
        </w:tabs>
        <w:ind w:right="283"/>
        <w:jc w:val="both"/>
        <w:rPr>
          <w:rFonts w:ascii="Times New Roman" w:hAnsi="Times New Roman"/>
          <w:color w:val="auto"/>
          <w:sz w:val="22"/>
          <w:szCs w:val="22"/>
          <w:lang w:val="en-US"/>
        </w:rPr>
      </w:pPr>
      <w:r>
        <w:rPr>
          <w:rFonts w:ascii="Times New Roman" w:hAnsi="Times New Roman"/>
          <w:color w:val="auto"/>
          <w:sz w:val="22"/>
          <w:szCs w:val="22"/>
          <w:lang w:val="en-US"/>
        </w:rPr>
        <w:t>12/26</w:t>
      </w:r>
      <w:r w:rsidR="004327CE">
        <w:rPr>
          <w:rFonts w:ascii="Times New Roman" w:hAnsi="Times New Roman"/>
          <w:color w:val="auto"/>
          <w:sz w:val="22"/>
          <w:szCs w:val="22"/>
          <w:lang w:val="en-US"/>
        </w:rPr>
        <w:t xml:space="preserve">               </w:t>
      </w:r>
      <w:r w:rsidR="001214C0">
        <w:rPr>
          <w:rFonts w:ascii="Times New Roman" w:hAnsi="Times New Roman"/>
          <w:color w:val="auto"/>
          <w:sz w:val="22"/>
          <w:szCs w:val="22"/>
          <w:lang w:val="en-US"/>
        </w:rPr>
        <w:t xml:space="preserve"> </w:t>
      </w:r>
      <w:r w:rsidR="004327CE">
        <w:rPr>
          <w:rFonts w:ascii="Times New Roman" w:hAnsi="Times New Roman"/>
          <w:color w:val="auto"/>
          <w:sz w:val="22"/>
          <w:szCs w:val="22"/>
          <w:lang w:val="en-US"/>
        </w:rPr>
        <w:t>To receive apologies</w:t>
      </w:r>
    </w:p>
    <w:p w14:paraId="23750F08" w14:textId="77777777" w:rsidR="001B1CA0" w:rsidRDefault="001B1CA0">
      <w:pPr>
        <w:tabs>
          <w:tab w:val="left" w:pos="6379"/>
          <w:tab w:val="left" w:pos="7655"/>
        </w:tabs>
        <w:ind w:right="283"/>
        <w:jc w:val="both"/>
        <w:rPr>
          <w:rFonts w:ascii="Times New Roman" w:hAnsi="Times New Roman"/>
          <w:color w:val="auto"/>
          <w:sz w:val="22"/>
          <w:szCs w:val="22"/>
          <w:lang w:val="en-US"/>
        </w:rPr>
      </w:pPr>
    </w:p>
    <w:p w14:paraId="768690E5" w14:textId="409248ED" w:rsidR="001B1CA0" w:rsidRPr="001B1CA0" w:rsidRDefault="00B670F2">
      <w:pPr>
        <w:tabs>
          <w:tab w:val="left" w:pos="6379"/>
          <w:tab w:val="left" w:pos="7655"/>
        </w:tabs>
        <w:ind w:right="283"/>
        <w:jc w:val="both"/>
        <w:rPr>
          <w:rFonts w:ascii="Times New Roman" w:hAnsi="Times New Roman"/>
          <w:b/>
          <w:bCs/>
          <w:i/>
          <w:iCs/>
          <w:color w:val="auto"/>
          <w:sz w:val="22"/>
          <w:szCs w:val="22"/>
          <w:lang w:val="en-US"/>
        </w:rPr>
      </w:pPr>
      <w:r>
        <w:rPr>
          <w:rFonts w:ascii="Times New Roman" w:hAnsi="Times New Roman"/>
          <w:b/>
          <w:bCs/>
          <w:i/>
          <w:iCs/>
          <w:color w:val="auto"/>
          <w:sz w:val="22"/>
          <w:szCs w:val="22"/>
          <w:lang w:val="en-US"/>
        </w:rPr>
        <w:t>Cllrs Lambert and Coward</w:t>
      </w:r>
    </w:p>
    <w:p w14:paraId="5E3DB1DE" w14:textId="77777777" w:rsidR="004327CE" w:rsidRDefault="004327CE">
      <w:pPr>
        <w:tabs>
          <w:tab w:val="left" w:pos="6379"/>
          <w:tab w:val="left" w:pos="7655"/>
        </w:tabs>
        <w:ind w:right="283"/>
        <w:jc w:val="both"/>
        <w:rPr>
          <w:rFonts w:ascii="Times New Roman" w:hAnsi="Times New Roman"/>
          <w:color w:val="auto"/>
          <w:sz w:val="22"/>
          <w:szCs w:val="22"/>
          <w:lang w:val="en-US"/>
        </w:rPr>
      </w:pPr>
    </w:p>
    <w:p w14:paraId="54DD3BBB" w14:textId="4F2F6063" w:rsidR="00485DCC" w:rsidRDefault="00D85D0C">
      <w:pPr>
        <w:tabs>
          <w:tab w:val="left" w:pos="6379"/>
          <w:tab w:val="left" w:pos="7655"/>
        </w:tabs>
        <w:ind w:right="283"/>
        <w:jc w:val="both"/>
        <w:rPr>
          <w:rFonts w:ascii="Times New Roman" w:hAnsi="Times New Roman"/>
          <w:color w:val="auto"/>
          <w:sz w:val="22"/>
          <w:szCs w:val="22"/>
          <w:lang w:val="en-US"/>
        </w:rPr>
      </w:pPr>
      <w:r>
        <w:rPr>
          <w:rFonts w:ascii="Times New Roman" w:hAnsi="Times New Roman"/>
          <w:color w:val="auto"/>
          <w:sz w:val="22"/>
          <w:szCs w:val="22"/>
          <w:lang w:val="en-US"/>
        </w:rPr>
        <w:t>13/26</w:t>
      </w:r>
      <w:r w:rsidR="004327CE">
        <w:rPr>
          <w:rFonts w:ascii="Times New Roman" w:hAnsi="Times New Roman"/>
          <w:color w:val="auto"/>
          <w:sz w:val="22"/>
          <w:szCs w:val="22"/>
          <w:lang w:val="en-US"/>
        </w:rPr>
        <w:t xml:space="preserve">              </w:t>
      </w:r>
      <w:r w:rsidR="001214C0">
        <w:rPr>
          <w:rFonts w:ascii="Times New Roman" w:hAnsi="Times New Roman"/>
          <w:color w:val="auto"/>
          <w:sz w:val="22"/>
          <w:szCs w:val="22"/>
          <w:lang w:val="en-US"/>
        </w:rPr>
        <w:t xml:space="preserve"> </w:t>
      </w:r>
      <w:r w:rsidR="004327CE">
        <w:rPr>
          <w:rFonts w:ascii="Times New Roman" w:hAnsi="Times New Roman"/>
          <w:color w:val="auto"/>
          <w:sz w:val="22"/>
          <w:szCs w:val="22"/>
          <w:lang w:val="en-US"/>
        </w:rPr>
        <w:t xml:space="preserve"> To consider and approve the Minutes of the Meeting held on the </w:t>
      </w:r>
      <w:r w:rsidR="000B2103">
        <w:rPr>
          <w:rFonts w:ascii="Times New Roman" w:hAnsi="Times New Roman"/>
          <w:color w:val="auto"/>
          <w:sz w:val="22"/>
          <w:szCs w:val="22"/>
          <w:lang w:val="en-US"/>
        </w:rPr>
        <w:t>19</w:t>
      </w:r>
      <w:r w:rsidR="000B2103" w:rsidRPr="000B2103">
        <w:rPr>
          <w:rFonts w:ascii="Times New Roman" w:hAnsi="Times New Roman"/>
          <w:color w:val="auto"/>
          <w:sz w:val="22"/>
          <w:szCs w:val="22"/>
          <w:vertAlign w:val="superscript"/>
          <w:lang w:val="en-US"/>
        </w:rPr>
        <w:t>th</w:t>
      </w:r>
      <w:r w:rsidR="000B2103">
        <w:rPr>
          <w:rFonts w:ascii="Times New Roman" w:hAnsi="Times New Roman"/>
          <w:color w:val="auto"/>
          <w:sz w:val="22"/>
          <w:szCs w:val="22"/>
          <w:lang w:val="en-US"/>
        </w:rPr>
        <w:t xml:space="preserve"> January 2026</w:t>
      </w:r>
    </w:p>
    <w:p w14:paraId="516985D4" w14:textId="77777777" w:rsidR="001B1CA0" w:rsidRDefault="001B1CA0">
      <w:pPr>
        <w:tabs>
          <w:tab w:val="left" w:pos="6379"/>
          <w:tab w:val="left" w:pos="7655"/>
        </w:tabs>
        <w:ind w:right="283"/>
        <w:jc w:val="both"/>
        <w:rPr>
          <w:rFonts w:ascii="Times New Roman" w:hAnsi="Times New Roman"/>
          <w:color w:val="auto"/>
          <w:sz w:val="22"/>
          <w:szCs w:val="22"/>
          <w:lang w:val="en-US"/>
        </w:rPr>
      </w:pPr>
    </w:p>
    <w:p w14:paraId="2B3FCF6F" w14:textId="20BF6B5B" w:rsidR="001B1CA0" w:rsidRPr="001B1CA0" w:rsidRDefault="001B1CA0">
      <w:pPr>
        <w:tabs>
          <w:tab w:val="left" w:pos="6379"/>
          <w:tab w:val="left" w:pos="7655"/>
        </w:tabs>
        <w:ind w:right="283"/>
        <w:jc w:val="both"/>
        <w:rPr>
          <w:rFonts w:ascii="Times New Roman" w:hAnsi="Times New Roman"/>
          <w:b/>
          <w:bCs/>
          <w:i/>
          <w:iCs/>
          <w:color w:val="auto"/>
          <w:sz w:val="22"/>
          <w:szCs w:val="22"/>
          <w:lang w:val="en-US"/>
        </w:rPr>
      </w:pPr>
      <w:r w:rsidRPr="001B1CA0">
        <w:rPr>
          <w:rFonts w:ascii="Times New Roman" w:hAnsi="Times New Roman"/>
          <w:b/>
          <w:bCs/>
          <w:i/>
          <w:iCs/>
          <w:color w:val="auto"/>
          <w:sz w:val="22"/>
          <w:szCs w:val="22"/>
          <w:lang w:val="en-US"/>
        </w:rPr>
        <w:t>It was resolved that the Minutes of the Meeting held on the 19</w:t>
      </w:r>
      <w:r w:rsidRPr="001B1CA0">
        <w:rPr>
          <w:rFonts w:ascii="Times New Roman" w:hAnsi="Times New Roman"/>
          <w:b/>
          <w:bCs/>
          <w:i/>
          <w:iCs/>
          <w:color w:val="auto"/>
          <w:sz w:val="22"/>
          <w:szCs w:val="22"/>
          <w:vertAlign w:val="superscript"/>
          <w:lang w:val="en-US"/>
        </w:rPr>
        <w:t>th</w:t>
      </w:r>
      <w:r w:rsidRPr="001B1CA0">
        <w:rPr>
          <w:rFonts w:ascii="Times New Roman" w:hAnsi="Times New Roman"/>
          <w:b/>
          <w:bCs/>
          <w:i/>
          <w:iCs/>
          <w:color w:val="auto"/>
          <w:sz w:val="22"/>
          <w:szCs w:val="22"/>
          <w:lang w:val="en-US"/>
        </w:rPr>
        <w:t xml:space="preserve"> January 2026 should be approved and signed by the Chairman as a true and accurate record</w:t>
      </w:r>
    </w:p>
    <w:p w14:paraId="561005F7" w14:textId="77777777" w:rsidR="00E722C5" w:rsidRDefault="00E722C5">
      <w:pPr>
        <w:tabs>
          <w:tab w:val="left" w:pos="6379"/>
          <w:tab w:val="left" w:pos="7655"/>
        </w:tabs>
        <w:ind w:right="283"/>
        <w:jc w:val="both"/>
        <w:rPr>
          <w:rFonts w:ascii="Times New Roman" w:hAnsi="Times New Roman"/>
          <w:color w:val="auto"/>
          <w:sz w:val="22"/>
          <w:szCs w:val="22"/>
          <w:lang w:val="en-US"/>
        </w:rPr>
      </w:pPr>
    </w:p>
    <w:p w14:paraId="1F4E0D25" w14:textId="10AD99EA" w:rsidR="00D3346B" w:rsidRDefault="00D85D0C">
      <w:pPr>
        <w:tabs>
          <w:tab w:val="left" w:pos="6379"/>
          <w:tab w:val="left" w:pos="7655"/>
        </w:tabs>
        <w:ind w:right="283"/>
        <w:jc w:val="both"/>
        <w:rPr>
          <w:rFonts w:ascii="Times New Roman" w:hAnsi="Times New Roman"/>
          <w:color w:val="auto"/>
          <w:sz w:val="22"/>
          <w:szCs w:val="22"/>
          <w:lang w:val="en-US"/>
        </w:rPr>
      </w:pPr>
      <w:r>
        <w:rPr>
          <w:rFonts w:ascii="Times New Roman" w:hAnsi="Times New Roman"/>
          <w:color w:val="auto"/>
          <w:sz w:val="22"/>
          <w:szCs w:val="22"/>
          <w:lang w:val="en-US"/>
        </w:rPr>
        <w:t>14/26</w:t>
      </w:r>
      <w:r w:rsidR="004327CE">
        <w:rPr>
          <w:rFonts w:ascii="Times New Roman" w:hAnsi="Times New Roman"/>
          <w:color w:val="auto"/>
          <w:sz w:val="22"/>
          <w:szCs w:val="22"/>
          <w:lang w:val="en-US"/>
        </w:rPr>
        <w:t xml:space="preserve">               </w:t>
      </w:r>
      <w:r w:rsidR="001214C0">
        <w:rPr>
          <w:rFonts w:ascii="Times New Roman" w:hAnsi="Times New Roman"/>
          <w:color w:val="auto"/>
          <w:sz w:val="22"/>
          <w:szCs w:val="22"/>
          <w:lang w:val="en-US"/>
        </w:rPr>
        <w:t xml:space="preserve"> </w:t>
      </w:r>
      <w:r w:rsidR="004327CE">
        <w:rPr>
          <w:rFonts w:ascii="Times New Roman" w:hAnsi="Times New Roman"/>
          <w:color w:val="auto"/>
          <w:sz w:val="22"/>
          <w:szCs w:val="22"/>
          <w:lang w:val="en-US"/>
        </w:rPr>
        <w:t>To receive Declarations of Interest</w:t>
      </w:r>
    </w:p>
    <w:p w14:paraId="3C869A80" w14:textId="77777777" w:rsidR="001B1CA0" w:rsidRDefault="001B1CA0">
      <w:pPr>
        <w:tabs>
          <w:tab w:val="left" w:pos="6379"/>
          <w:tab w:val="left" w:pos="7655"/>
        </w:tabs>
        <w:ind w:right="283"/>
        <w:jc w:val="both"/>
        <w:rPr>
          <w:rFonts w:ascii="Times New Roman" w:hAnsi="Times New Roman"/>
          <w:color w:val="auto"/>
          <w:sz w:val="22"/>
          <w:szCs w:val="22"/>
          <w:lang w:val="en-US"/>
        </w:rPr>
      </w:pPr>
    </w:p>
    <w:p w14:paraId="7F2BB15B" w14:textId="1B59A981" w:rsidR="001B1CA0" w:rsidRPr="001B1CA0" w:rsidRDefault="00B670F2">
      <w:pPr>
        <w:tabs>
          <w:tab w:val="left" w:pos="6379"/>
          <w:tab w:val="left" w:pos="7655"/>
        </w:tabs>
        <w:ind w:right="283"/>
        <w:jc w:val="both"/>
        <w:rPr>
          <w:rFonts w:ascii="Times New Roman" w:hAnsi="Times New Roman"/>
          <w:b/>
          <w:bCs/>
          <w:i/>
          <w:iCs/>
          <w:color w:val="auto"/>
          <w:sz w:val="22"/>
          <w:szCs w:val="22"/>
          <w:lang w:val="en-US"/>
        </w:rPr>
      </w:pPr>
      <w:r>
        <w:rPr>
          <w:rFonts w:ascii="Times New Roman" w:hAnsi="Times New Roman"/>
          <w:b/>
          <w:bCs/>
          <w:i/>
          <w:iCs/>
          <w:color w:val="auto"/>
          <w:sz w:val="22"/>
          <w:szCs w:val="22"/>
          <w:lang w:val="en-US"/>
        </w:rPr>
        <w:t>Cllrs Smith, Parker and Harper disclosed personal and prejudicial interest in item 11 on the agenda due to their close association with the Community Centre who had applied for funding. They all left the room and did not take part in the debate or voting on this item.</w:t>
      </w:r>
    </w:p>
    <w:p w14:paraId="095C45B2" w14:textId="13D5460D" w:rsidR="00485DCC" w:rsidRDefault="00312829">
      <w:pPr>
        <w:tabs>
          <w:tab w:val="left" w:pos="6379"/>
          <w:tab w:val="left" w:pos="7655"/>
        </w:tabs>
        <w:ind w:right="283"/>
        <w:jc w:val="both"/>
        <w:rPr>
          <w:rFonts w:ascii="Times New Roman" w:hAnsi="Times New Roman"/>
          <w:color w:val="auto"/>
          <w:sz w:val="22"/>
          <w:szCs w:val="22"/>
          <w:lang w:val="en-US"/>
        </w:rPr>
      </w:pPr>
      <w:r>
        <w:rPr>
          <w:rFonts w:ascii="Times New Roman" w:hAnsi="Times New Roman"/>
          <w:color w:val="auto"/>
          <w:sz w:val="22"/>
          <w:szCs w:val="22"/>
          <w:lang w:val="en-US"/>
        </w:rPr>
        <w:t xml:space="preserve">                                                                                                                                                                                                                                                                                                                                                                                                                                                                                                                                                                                                                                                                                                                                                                                                                                                                                                                                                                                                                                                                                                                                                                                                                                                                                                                                                                                                                                                                                                                                                                                                                                                                                                                                                                                                                                                                                                                                                                                                                                                                                                                                                                                                                                                                                                                                                                                                                                                                                                                                                                                                                                                                                                                                                                                                                                                                                                                                                                                                                                                                                                                                                                                                                                                                                                                                                                                                                                                                                                                                                                                                                                                                                                                                                                                                                                                                                                                                                                                                                                                                                                                                                                                                                                                                                                                                                                                                                                                                                                                                                                                                                                                                                                                 </w:t>
      </w:r>
    </w:p>
    <w:p w14:paraId="0E9AB064" w14:textId="6AF18134" w:rsidR="00D3346B" w:rsidRDefault="00D85D0C">
      <w:pPr>
        <w:tabs>
          <w:tab w:val="left" w:pos="2835"/>
        </w:tabs>
        <w:ind w:right="283"/>
        <w:jc w:val="both"/>
        <w:rPr>
          <w:rFonts w:ascii="Times New Roman" w:hAnsi="Times New Roman"/>
          <w:color w:val="auto"/>
          <w:sz w:val="22"/>
          <w:szCs w:val="22"/>
          <w:lang w:val="en-US"/>
        </w:rPr>
      </w:pPr>
      <w:r>
        <w:rPr>
          <w:rFonts w:ascii="Times New Roman" w:hAnsi="Times New Roman"/>
          <w:color w:val="auto"/>
          <w:sz w:val="22"/>
          <w:szCs w:val="22"/>
          <w:lang w:val="en-US"/>
        </w:rPr>
        <w:t>15/26</w:t>
      </w:r>
      <w:r w:rsidR="004327CE">
        <w:rPr>
          <w:rFonts w:ascii="Times New Roman" w:hAnsi="Times New Roman"/>
          <w:color w:val="auto"/>
          <w:sz w:val="22"/>
          <w:szCs w:val="22"/>
          <w:lang w:val="en-US"/>
        </w:rPr>
        <w:t xml:space="preserve">              </w:t>
      </w:r>
      <w:r w:rsidR="001214C0">
        <w:rPr>
          <w:rFonts w:ascii="Times New Roman" w:hAnsi="Times New Roman"/>
          <w:color w:val="auto"/>
          <w:sz w:val="22"/>
          <w:szCs w:val="22"/>
          <w:lang w:val="en-US"/>
        </w:rPr>
        <w:t xml:space="preserve"> </w:t>
      </w:r>
      <w:r w:rsidR="004327CE">
        <w:rPr>
          <w:rFonts w:ascii="Times New Roman" w:hAnsi="Times New Roman"/>
          <w:color w:val="auto"/>
          <w:sz w:val="22"/>
          <w:szCs w:val="22"/>
          <w:lang w:val="en-US"/>
        </w:rPr>
        <w:t xml:space="preserve"> To adjourn the meeting for a period of public discussion</w:t>
      </w:r>
    </w:p>
    <w:p w14:paraId="5F6D92C4" w14:textId="77777777" w:rsidR="00D3346B" w:rsidRDefault="00D3346B">
      <w:pPr>
        <w:tabs>
          <w:tab w:val="left" w:pos="2835"/>
        </w:tabs>
        <w:ind w:right="283"/>
        <w:jc w:val="both"/>
        <w:rPr>
          <w:rFonts w:ascii="Times New Roman" w:hAnsi="Times New Roman"/>
          <w:color w:val="auto"/>
          <w:sz w:val="22"/>
          <w:szCs w:val="22"/>
          <w:lang w:val="en-US"/>
        </w:rPr>
      </w:pPr>
    </w:p>
    <w:p w14:paraId="1ACF36D6" w14:textId="3AA8C1E9" w:rsidR="00B43A62" w:rsidRPr="00B43A62" w:rsidRDefault="00C665BF">
      <w:pPr>
        <w:tabs>
          <w:tab w:val="left" w:pos="6379"/>
          <w:tab w:val="left" w:pos="7655"/>
        </w:tabs>
        <w:ind w:right="283"/>
        <w:jc w:val="both"/>
        <w:rPr>
          <w:rFonts w:ascii="Times New Roman" w:hAnsi="Times New Roman"/>
          <w:i/>
          <w:iCs/>
          <w:color w:val="auto"/>
          <w:sz w:val="22"/>
          <w:szCs w:val="22"/>
          <w:lang w:val="en-US"/>
        </w:rPr>
      </w:pPr>
      <w:r>
        <w:rPr>
          <w:rFonts w:ascii="Times New Roman" w:hAnsi="Times New Roman"/>
          <w:i/>
          <w:iCs/>
          <w:color w:val="auto"/>
          <w:sz w:val="22"/>
          <w:szCs w:val="22"/>
          <w:lang w:val="en-US"/>
        </w:rPr>
        <w:t>No representation was made by the member of the public present.</w:t>
      </w:r>
    </w:p>
    <w:p w14:paraId="0DF22F3A" w14:textId="77777777" w:rsidR="00B43A62" w:rsidRDefault="00B43A62">
      <w:pPr>
        <w:tabs>
          <w:tab w:val="left" w:pos="6379"/>
          <w:tab w:val="left" w:pos="7655"/>
        </w:tabs>
        <w:ind w:right="283"/>
        <w:jc w:val="both"/>
        <w:rPr>
          <w:rFonts w:ascii="Times New Roman" w:hAnsi="Times New Roman"/>
          <w:color w:val="auto"/>
          <w:sz w:val="22"/>
          <w:szCs w:val="22"/>
          <w:lang w:val="en-US"/>
        </w:rPr>
      </w:pPr>
    </w:p>
    <w:p w14:paraId="22D635B3" w14:textId="17719581" w:rsidR="00435367" w:rsidRDefault="00D85D0C">
      <w:pPr>
        <w:tabs>
          <w:tab w:val="left" w:pos="6379"/>
          <w:tab w:val="left" w:pos="7655"/>
        </w:tabs>
        <w:ind w:right="283"/>
        <w:jc w:val="both"/>
        <w:rPr>
          <w:rFonts w:ascii="Times New Roman" w:hAnsi="Times New Roman"/>
          <w:color w:val="auto"/>
          <w:sz w:val="22"/>
          <w:szCs w:val="22"/>
          <w:lang w:val="en-US"/>
        </w:rPr>
      </w:pPr>
      <w:r>
        <w:rPr>
          <w:rFonts w:ascii="Times New Roman" w:hAnsi="Times New Roman"/>
          <w:color w:val="auto"/>
          <w:sz w:val="22"/>
          <w:szCs w:val="22"/>
          <w:lang w:val="en-US"/>
        </w:rPr>
        <w:t>16/26</w:t>
      </w:r>
      <w:r w:rsidR="006A394C">
        <w:rPr>
          <w:rFonts w:ascii="Times New Roman" w:hAnsi="Times New Roman"/>
          <w:color w:val="auto"/>
          <w:sz w:val="22"/>
          <w:szCs w:val="22"/>
          <w:lang w:val="en-US"/>
        </w:rPr>
        <w:t xml:space="preserve">               </w:t>
      </w:r>
      <w:r w:rsidR="001214C0">
        <w:rPr>
          <w:rFonts w:ascii="Times New Roman" w:hAnsi="Times New Roman"/>
          <w:color w:val="auto"/>
          <w:sz w:val="22"/>
          <w:szCs w:val="22"/>
          <w:lang w:val="en-US"/>
        </w:rPr>
        <w:t xml:space="preserve"> To approve the following payments:</w:t>
      </w:r>
    </w:p>
    <w:p w14:paraId="4C6EC889" w14:textId="77777777" w:rsidR="003C449D" w:rsidRDefault="003C449D">
      <w:pPr>
        <w:tabs>
          <w:tab w:val="left" w:pos="6379"/>
          <w:tab w:val="left" w:pos="7655"/>
        </w:tabs>
        <w:ind w:right="283"/>
        <w:jc w:val="both"/>
        <w:rPr>
          <w:rFonts w:ascii="Times New Roman" w:hAnsi="Times New Roman"/>
          <w:color w:val="auto"/>
          <w:sz w:val="22"/>
          <w:szCs w:val="22"/>
          <w:lang w:val="en-US"/>
        </w:rPr>
      </w:pPr>
    </w:p>
    <w:tbl>
      <w:tblPr>
        <w:tblW w:w="8133" w:type="dxa"/>
        <w:tblInd w:w="851" w:type="dxa"/>
        <w:tblLayout w:type="fixed"/>
        <w:tblLook w:val="0000" w:firstRow="0" w:lastRow="0" w:firstColumn="0" w:lastColumn="0" w:noHBand="0" w:noVBand="0"/>
      </w:tblPr>
      <w:tblGrid>
        <w:gridCol w:w="1183"/>
        <w:gridCol w:w="3778"/>
        <w:gridCol w:w="240"/>
        <w:gridCol w:w="1197"/>
        <w:gridCol w:w="552"/>
        <w:gridCol w:w="283"/>
        <w:gridCol w:w="900"/>
      </w:tblGrid>
      <w:tr w:rsidR="00751571" w14:paraId="40A787EC" w14:textId="77777777" w:rsidTr="002728CD">
        <w:trPr>
          <w:trHeight w:val="218"/>
        </w:trPr>
        <w:tc>
          <w:tcPr>
            <w:tcW w:w="1183" w:type="dxa"/>
            <w:tcBorders>
              <w:top w:val="nil"/>
              <w:left w:val="nil"/>
              <w:bottom w:val="nil"/>
              <w:right w:val="nil"/>
            </w:tcBorders>
          </w:tcPr>
          <w:p w14:paraId="4A20F069" w14:textId="77777777" w:rsidR="00751571" w:rsidRDefault="00751571">
            <w:pPr>
              <w:autoSpaceDE w:val="0"/>
              <w:autoSpaceDN w:val="0"/>
              <w:adjustRightInd w:val="0"/>
              <w:jc w:val="right"/>
              <w:rPr>
                <w:rFonts w:cs="Arial"/>
                <w:sz w:val="16"/>
                <w:szCs w:val="16"/>
              </w:rPr>
            </w:pPr>
            <w:r>
              <w:rPr>
                <w:rFonts w:cs="Arial"/>
                <w:sz w:val="16"/>
                <w:szCs w:val="16"/>
              </w:rPr>
              <w:t>19/01/2026</w:t>
            </w:r>
          </w:p>
        </w:tc>
        <w:tc>
          <w:tcPr>
            <w:tcW w:w="3778" w:type="dxa"/>
            <w:tcBorders>
              <w:top w:val="nil"/>
              <w:left w:val="nil"/>
              <w:bottom w:val="nil"/>
              <w:right w:val="nil"/>
            </w:tcBorders>
          </w:tcPr>
          <w:p w14:paraId="6CB3BB57" w14:textId="77777777" w:rsidR="00751571" w:rsidRDefault="00751571">
            <w:pPr>
              <w:autoSpaceDE w:val="0"/>
              <w:autoSpaceDN w:val="0"/>
              <w:adjustRightInd w:val="0"/>
              <w:rPr>
                <w:rFonts w:cs="Arial"/>
                <w:sz w:val="16"/>
                <w:szCs w:val="16"/>
              </w:rPr>
            </w:pPr>
            <w:r>
              <w:rPr>
                <w:rFonts w:cs="Arial"/>
                <w:sz w:val="16"/>
                <w:szCs w:val="16"/>
              </w:rPr>
              <w:t>GGS LENGTHSMAN TEAM</w:t>
            </w:r>
          </w:p>
        </w:tc>
        <w:tc>
          <w:tcPr>
            <w:tcW w:w="240" w:type="dxa"/>
            <w:tcBorders>
              <w:top w:val="nil"/>
              <w:left w:val="nil"/>
              <w:bottom w:val="nil"/>
              <w:right w:val="nil"/>
            </w:tcBorders>
          </w:tcPr>
          <w:p w14:paraId="4626F895" w14:textId="7A7D0B38" w:rsidR="00751571" w:rsidRDefault="00751571">
            <w:pPr>
              <w:autoSpaceDE w:val="0"/>
              <w:autoSpaceDN w:val="0"/>
              <w:adjustRightInd w:val="0"/>
              <w:rPr>
                <w:rFonts w:cs="Arial"/>
                <w:sz w:val="16"/>
                <w:szCs w:val="16"/>
              </w:rPr>
            </w:pPr>
          </w:p>
        </w:tc>
        <w:tc>
          <w:tcPr>
            <w:tcW w:w="1197" w:type="dxa"/>
            <w:tcBorders>
              <w:top w:val="nil"/>
              <w:left w:val="nil"/>
              <w:bottom w:val="nil"/>
              <w:right w:val="nil"/>
            </w:tcBorders>
          </w:tcPr>
          <w:p w14:paraId="601B4F42" w14:textId="77777777" w:rsidR="00751571" w:rsidRDefault="00751571">
            <w:pPr>
              <w:autoSpaceDE w:val="0"/>
              <w:autoSpaceDN w:val="0"/>
              <w:adjustRightInd w:val="0"/>
              <w:jc w:val="right"/>
              <w:rPr>
                <w:rFonts w:cs="Arial"/>
                <w:sz w:val="16"/>
                <w:szCs w:val="16"/>
              </w:rPr>
            </w:pPr>
          </w:p>
        </w:tc>
        <w:tc>
          <w:tcPr>
            <w:tcW w:w="552" w:type="dxa"/>
            <w:tcBorders>
              <w:top w:val="nil"/>
              <w:left w:val="nil"/>
              <w:bottom w:val="nil"/>
              <w:right w:val="nil"/>
            </w:tcBorders>
          </w:tcPr>
          <w:p w14:paraId="12BC7CBB" w14:textId="77777777" w:rsidR="00751571" w:rsidRDefault="00751571">
            <w:pPr>
              <w:autoSpaceDE w:val="0"/>
              <w:autoSpaceDN w:val="0"/>
              <w:adjustRightInd w:val="0"/>
              <w:jc w:val="right"/>
              <w:rPr>
                <w:rFonts w:cs="Arial"/>
                <w:sz w:val="16"/>
                <w:szCs w:val="16"/>
              </w:rPr>
            </w:pPr>
            <w:r>
              <w:rPr>
                <w:rFonts w:cs="Arial"/>
                <w:sz w:val="16"/>
                <w:szCs w:val="16"/>
              </w:rPr>
              <w:t>136</w:t>
            </w:r>
          </w:p>
        </w:tc>
        <w:tc>
          <w:tcPr>
            <w:tcW w:w="283" w:type="dxa"/>
            <w:tcBorders>
              <w:top w:val="nil"/>
              <w:left w:val="nil"/>
              <w:bottom w:val="nil"/>
              <w:right w:val="nil"/>
            </w:tcBorders>
          </w:tcPr>
          <w:p w14:paraId="6409DF08" w14:textId="77777777" w:rsidR="00751571" w:rsidRDefault="00751571">
            <w:pPr>
              <w:autoSpaceDE w:val="0"/>
              <w:autoSpaceDN w:val="0"/>
              <w:adjustRightInd w:val="0"/>
              <w:jc w:val="right"/>
              <w:rPr>
                <w:rFonts w:cs="Arial"/>
                <w:sz w:val="16"/>
                <w:szCs w:val="16"/>
              </w:rPr>
            </w:pPr>
          </w:p>
        </w:tc>
        <w:tc>
          <w:tcPr>
            <w:tcW w:w="900" w:type="dxa"/>
            <w:tcBorders>
              <w:top w:val="nil"/>
              <w:left w:val="nil"/>
              <w:bottom w:val="nil"/>
              <w:right w:val="nil"/>
            </w:tcBorders>
          </w:tcPr>
          <w:p w14:paraId="69BE3296" w14:textId="77777777" w:rsidR="00751571" w:rsidRDefault="00751571">
            <w:pPr>
              <w:autoSpaceDE w:val="0"/>
              <w:autoSpaceDN w:val="0"/>
              <w:adjustRightInd w:val="0"/>
              <w:jc w:val="right"/>
              <w:rPr>
                <w:rFonts w:cs="Arial"/>
                <w:sz w:val="16"/>
                <w:szCs w:val="16"/>
              </w:rPr>
            </w:pPr>
            <w:r>
              <w:rPr>
                <w:rFonts w:cs="Arial"/>
                <w:sz w:val="16"/>
                <w:szCs w:val="16"/>
              </w:rPr>
              <w:t>1187.20</w:t>
            </w:r>
          </w:p>
        </w:tc>
      </w:tr>
      <w:tr w:rsidR="00751571" w14:paraId="175F18FD" w14:textId="77777777" w:rsidTr="002728CD">
        <w:trPr>
          <w:trHeight w:val="218"/>
        </w:trPr>
        <w:tc>
          <w:tcPr>
            <w:tcW w:w="1183" w:type="dxa"/>
            <w:tcBorders>
              <w:top w:val="nil"/>
              <w:left w:val="nil"/>
              <w:bottom w:val="nil"/>
              <w:right w:val="nil"/>
            </w:tcBorders>
          </w:tcPr>
          <w:p w14:paraId="761643FE" w14:textId="77777777" w:rsidR="00751571" w:rsidRDefault="00751571">
            <w:pPr>
              <w:autoSpaceDE w:val="0"/>
              <w:autoSpaceDN w:val="0"/>
              <w:adjustRightInd w:val="0"/>
              <w:jc w:val="right"/>
              <w:rPr>
                <w:rFonts w:cs="Arial"/>
                <w:sz w:val="16"/>
                <w:szCs w:val="16"/>
              </w:rPr>
            </w:pPr>
            <w:r>
              <w:rPr>
                <w:rFonts w:cs="Arial"/>
                <w:sz w:val="16"/>
                <w:szCs w:val="16"/>
              </w:rPr>
              <w:t>19/01/2026</w:t>
            </w:r>
          </w:p>
        </w:tc>
        <w:tc>
          <w:tcPr>
            <w:tcW w:w="3778" w:type="dxa"/>
            <w:tcBorders>
              <w:top w:val="nil"/>
              <w:left w:val="nil"/>
              <w:bottom w:val="nil"/>
              <w:right w:val="nil"/>
            </w:tcBorders>
          </w:tcPr>
          <w:p w14:paraId="4F3B709E" w14:textId="77777777" w:rsidR="00751571" w:rsidRDefault="00751571">
            <w:pPr>
              <w:autoSpaceDE w:val="0"/>
              <w:autoSpaceDN w:val="0"/>
              <w:adjustRightInd w:val="0"/>
              <w:rPr>
                <w:rFonts w:cs="Arial"/>
                <w:sz w:val="16"/>
                <w:szCs w:val="16"/>
              </w:rPr>
            </w:pPr>
            <w:r>
              <w:rPr>
                <w:rFonts w:cs="Arial"/>
                <w:sz w:val="16"/>
                <w:szCs w:val="16"/>
              </w:rPr>
              <w:t>SLCC SUBSCRIPTION</w:t>
            </w:r>
          </w:p>
        </w:tc>
        <w:tc>
          <w:tcPr>
            <w:tcW w:w="240" w:type="dxa"/>
            <w:tcBorders>
              <w:top w:val="nil"/>
              <w:left w:val="nil"/>
              <w:bottom w:val="nil"/>
              <w:right w:val="nil"/>
            </w:tcBorders>
          </w:tcPr>
          <w:p w14:paraId="365C354A" w14:textId="2A24528A" w:rsidR="00751571" w:rsidRDefault="00751571">
            <w:pPr>
              <w:autoSpaceDE w:val="0"/>
              <w:autoSpaceDN w:val="0"/>
              <w:adjustRightInd w:val="0"/>
              <w:rPr>
                <w:rFonts w:cs="Arial"/>
                <w:sz w:val="16"/>
                <w:szCs w:val="16"/>
              </w:rPr>
            </w:pPr>
          </w:p>
        </w:tc>
        <w:tc>
          <w:tcPr>
            <w:tcW w:w="1197" w:type="dxa"/>
            <w:tcBorders>
              <w:top w:val="nil"/>
              <w:left w:val="nil"/>
              <w:bottom w:val="nil"/>
              <w:right w:val="nil"/>
            </w:tcBorders>
          </w:tcPr>
          <w:p w14:paraId="0A753433" w14:textId="77777777" w:rsidR="00751571" w:rsidRDefault="00751571">
            <w:pPr>
              <w:autoSpaceDE w:val="0"/>
              <w:autoSpaceDN w:val="0"/>
              <w:adjustRightInd w:val="0"/>
              <w:jc w:val="right"/>
              <w:rPr>
                <w:rFonts w:cs="Arial"/>
                <w:sz w:val="16"/>
                <w:szCs w:val="16"/>
              </w:rPr>
            </w:pPr>
          </w:p>
        </w:tc>
        <w:tc>
          <w:tcPr>
            <w:tcW w:w="552" w:type="dxa"/>
            <w:tcBorders>
              <w:top w:val="nil"/>
              <w:left w:val="nil"/>
              <w:bottom w:val="nil"/>
              <w:right w:val="nil"/>
            </w:tcBorders>
          </w:tcPr>
          <w:p w14:paraId="4D60339C" w14:textId="77777777" w:rsidR="00751571" w:rsidRDefault="00751571">
            <w:pPr>
              <w:autoSpaceDE w:val="0"/>
              <w:autoSpaceDN w:val="0"/>
              <w:adjustRightInd w:val="0"/>
              <w:jc w:val="right"/>
              <w:rPr>
                <w:rFonts w:cs="Arial"/>
                <w:sz w:val="16"/>
                <w:szCs w:val="16"/>
              </w:rPr>
            </w:pPr>
            <w:r>
              <w:rPr>
                <w:rFonts w:cs="Arial"/>
                <w:sz w:val="16"/>
                <w:szCs w:val="16"/>
              </w:rPr>
              <w:t>137</w:t>
            </w:r>
          </w:p>
        </w:tc>
        <w:tc>
          <w:tcPr>
            <w:tcW w:w="283" w:type="dxa"/>
            <w:tcBorders>
              <w:top w:val="nil"/>
              <w:left w:val="nil"/>
              <w:bottom w:val="nil"/>
              <w:right w:val="nil"/>
            </w:tcBorders>
          </w:tcPr>
          <w:p w14:paraId="7EA8D284" w14:textId="77777777" w:rsidR="00751571" w:rsidRDefault="00751571">
            <w:pPr>
              <w:autoSpaceDE w:val="0"/>
              <w:autoSpaceDN w:val="0"/>
              <w:adjustRightInd w:val="0"/>
              <w:jc w:val="right"/>
              <w:rPr>
                <w:rFonts w:cs="Arial"/>
                <w:sz w:val="16"/>
                <w:szCs w:val="16"/>
              </w:rPr>
            </w:pPr>
          </w:p>
        </w:tc>
        <w:tc>
          <w:tcPr>
            <w:tcW w:w="900" w:type="dxa"/>
            <w:tcBorders>
              <w:top w:val="nil"/>
              <w:left w:val="nil"/>
              <w:bottom w:val="nil"/>
              <w:right w:val="nil"/>
            </w:tcBorders>
          </w:tcPr>
          <w:p w14:paraId="2DA112E8" w14:textId="77777777" w:rsidR="00751571" w:rsidRDefault="00751571">
            <w:pPr>
              <w:autoSpaceDE w:val="0"/>
              <w:autoSpaceDN w:val="0"/>
              <w:adjustRightInd w:val="0"/>
              <w:jc w:val="right"/>
              <w:rPr>
                <w:rFonts w:cs="Arial"/>
                <w:sz w:val="16"/>
                <w:szCs w:val="16"/>
              </w:rPr>
            </w:pPr>
            <w:r>
              <w:rPr>
                <w:rFonts w:cs="Arial"/>
                <w:sz w:val="16"/>
                <w:szCs w:val="16"/>
              </w:rPr>
              <w:t>126.34</w:t>
            </w:r>
          </w:p>
        </w:tc>
      </w:tr>
      <w:tr w:rsidR="00751571" w14:paraId="7278837F" w14:textId="77777777" w:rsidTr="002728CD">
        <w:trPr>
          <w:trHeight w:val="218"/>
        </w:trPr>
        <w:tc>
          <w:tcPr>
            <w:tcW w:w="1183" w:type="dxa"/>
            <w:tcBorders>
              <w:top w:val="nil"/>
              <w:left w:val="nil"/>
              <w:bottom w:val="nil"/>
              <w:right w:val="nil"/>
            </w:tcBorders>
          </w:tcPr>
          <w:p w14:paraId="364E590F" w14:textId="77777777" w:rsidR="00751571" w:rsidRDefault="00751571">
            <w:pPr>
              <w:autoSpaceDE w:val="0"/>
              <w:autoSpaceDN w:val="0"/>
              <w:adjustRightInd w:val="0"/>
              <w:jc w:val="right"/>
              <w:rPr>
                <w:rFonts w:cs="Arial"/>
                <w:sz w:val="16"/>
                <w:szCs w:val="16"/>
              </w:rPr>
            </w:pPr>
            <w:r>
              <w:rPr>
                <w:rFonts w:cs="Arial"/>
                <w:sz w:val="16"/>
                <w:szCs w:val="16"/>
              </w:rPr>
              <w:t>19/01/2026</w:t>
            </w:r>
          </w:p>
        </w:tc>
        <w:tc>
          <w:tcPr>
            <w:tcW w:w="3778" w:type="dxa"/>
            <w:tcBorders>
              <w:top w:val="nil"/>
              <w:left w:val="nil"/>
              <w:bottom w:val="nil"/>
              <w:right w:val="nil"/>
            </w:tcBorders>
          </w:tcPr>
          <w:p w14:paraId="76BB624C" w14:textId="77777777" w:rsidR="00751571" w:rsidRDefault="00751571">
            <w:pPr>
              <w:autoSpaceDE w:val="0"/>
              <w:autoSpaceDN w:val="0"/>
              <w:adjustRightInd w:val="0"/>
              <w:rPr>
                <w:rFonts w:cs="Arial"/>
                <w:sz w:val="16"/>
                <w:szCs w:val="16"/>
              </w:rPr>
            </w:pPr>
            <w:r>
              <w:rPr>
                <w:rFonts w:cs="Arial"/>
                <w:sz w:val="16"/>
                <w:szCs w:val="16"/>
              </w:rPr>
              <w:t>SANDERSON AND SONS  HEDGE CUTTING</w:t>
            </w:r>
          </w:p>
        </w:tc>
        <w:tc>
          <w:tcPr>
            <w:tcW w:w="240" w:type="dxa"/>
            <w:tcBorders>
              <w:top w:val="nil"/>
              <w:left w:val="nil"/>
              <w:bottom w:val="nil"/>
              <w:right w:val="nil"/>
            </w:tcBorders>
          </w:tcPr>
          <w:p w14:paraId="0DB6F340" w14:textId="4E7F40E3" w:rsidR="00751571" w:rsidRDefault="00751571">
            <w:pPr>
              <w:autoSpaceDE w:val="0"/>
              <w:autoSpaceDN w:val="0"/>
              <w:adjustRightInd w:val="0"/>
              <w:rPr>
                <w:rFonts w:cs="Arial"/>
                <w:sz w:val="16"/>
                <w:szCs w:val="16"/>
              </w:rPr>
            </w:pPr>
          </w:p>
        </w:tc>
        <w:tc>
          <w:tcPr>
            <w:tcW w:w="1197" w:type="dxa"/>
            <w:tcBorders>
              <w:top w:val="nil"/>
              <w:left w:val="nil"/>
              <w:bottom w:val="nil"/>
              <w:right w:val="nil"/>
            </w:tcBorders>
          </w:tcPr>
          <w:p w14:paraId="3E9E989F" w14:textId="77777777" w:rsidR="00751571" w:rsidRDefault="00751571">
            <w:pPr>
              <w:autoSpaceDE w:val="0"/>
              <w:autoSpaceDN w:val="0"/>
              <w:adjustRightInd w:val="0"/>
              <w:jc w:val="right"/>
              <w:rPr>
                <w:rFonts w:cs="Arial"/>
                <w:sz w:val="16"/>
                <w:szCs w:val="16"/>
              </w:rPr>
            </w:pPr>
          </w:p>
        </w:tc>
        <w:tc>
          <w:tcPr>
            <w:tcW w:w="552" w:type="dxa"/>
            <w:tcBorders>
              <w:top w:val="nil"/>
              <w:left w:val="nil"/>
              <w:bottom w:val="nil"/>
              <w:right w:val="nil"/>
            </w:tcBorders>
          </w:tcPr>
          <w:p w14:paraId="6551D258" w14:textId="77777777" w:rsidR="00751571" w:rsidRDefault="00751571">
            <w:pPr>
              <w:autoSpaceDE w:val="0"/>
              <w:autoSpaceDN w:val="0"/>
              <w:adjustRightInd w:val="0"/>
              <w:jc w:val="right"/>
              <w:rPr>
                <w:rFonts w:cs="Arial"/>
                <w:sz w:val="16"/>
                <w:szCs w:val="16"/>
              </w:rPr>
            </w:pPr>
            <w:r>
              <w:rPr>
                <w:rFonts w:cs="Arial"/>
                <w:sz w:val="16"/>
                <w:szCs w:val="16"/>
              </w:rPr>
              <w:t>138</w:t>
            </w:r>
          </w:p>
        </w:tc>
        <w:tc>
          <w:tcPr>
            <w:tcW w:w="283" w:type="dxa"/>
            <w:tcBorders>
              <w:top w:val="nil"/>
              <w:left w:val="nil"/>
              <w:bottom w:val="nil"/>
              <w:right w:val="nil"/>
            </w:tcBorders>
          </w:tcPr>
          <w:p w14:paraId="0EFF57DB" w14:textId="77777777" w:rsidR="00751571" w:rsidRDefault="00751571">
            <w:pPr>
              <w:autoSpaceDE w:val="0"/>
              <w:autoSpaceDN w:val="0"/>
              <w:adjustRightInd w:val="0"/>
              <w:jc w:val="right"/>
              <w:rPr>
                <w:rFonts w:cs="Arial"/>
                <w:sz w:val="16"/>
                <w:szCs w:val="16"/>
              </w:rPr>
            </w:pPr>
          </w:p>
        </w:tc>
        <w:tc>
          <w:tcPr>
            <w:tcW w:w="900" w:type="dxa"/>
            <w:tcBorders>
              <w:top w:val="nil"/>
              <w:left w:val="nil"/>
              <w:bottom w:val="nil"/>
              <w:right w:val="nil"/>
            </w:tcBorders>
          </w:tcPr>
          <w:p w14:paraId="74DA36E2" w14:textId="77777777" w:rsidR="00751571" w:rsidRDefault="00751571">
            <w:pPr>
              <w:autoSpaceDE w:val="0"/>
              <w:autoSpaceDN w:val="0"/>
              <w:adjustRightInd w:val="0"/>
              <w:jc w:val="right"/>
              <w:rPr>
                <w:rFonts w:cs="Arial"/>
                <w:sz w:val="16"/>
                <w:szCs w:val="16"/>
              </w:rPr>
            </w:pPr>
            <w:r>
              <w:rPr>
                <w:rFonts w:cs="Arial"/>
                <w:sz w:val="16"/>
                <w:szCs w:val="16"/>
              </w:rPr>
              <w:t>172.80</w:t>
            </w:r>
          </w:p>
        </w:tc>
      </w:tr>
      <w:tr w:rsidR="00751571" w14:paraId="185E153F" w14:textId="77777777" w:rsidTr="002728CD">
        <w:trPr>
          <w:trHeight w:val="218"/>
        </w:trPr>
        <w:tc>
          <w:tcPr>
            <w:tcW w:w="1183" w:type="dxa"/>
            <w:tcBorders>
              <w:top w:val="nil"/>
              <w:left w:val="nil"/>
              <w:bottom w:val="nil"/>
              <w:right w:val="nil"/>
            </w:tcBorders>
          </w:tcPr>
          <w:p w14:paraId="145981AC" w14:textId="77777777" w:rsidR="00751571" w:rsidRDefault="00751571">
            <w:pPr>
              <w:autoSpaceDE w:val="0"/>
              <w:autoSpaceDN w:val="0"/>
              <w:adjustRightInd w:val="0"/>
              <w:jc w:val="right"/>
              <w:rPr>
                <w:rFonts w:cs="Arial"/>
                <w:sz w:val="16"/>
                <w:szCs w:val="16"/>
              </w:rPr>
            </w:pPr>
            <w:r>
              <w:rPr>
                <w:rFonts w:cs="Arial"/>
                <w:sz w:val="16"/>
                <w:szCs w:val="16"/>
              </w:rPr>
              <w:t>20/01/2026</w:t>
            </w:r>
          </w:p>
        </w:tc>
        <w:tc>
          <w:tcPr>
            <w:tcW w:w="3778" w:type="dxa"/>
            <w:tcBorders>
              <w:top w:val="nil"/>
              <w:left w:val="nil"/>
              <w:bottom w:val="nil"/>
              <w:right w:val="nil"/>
            </w:tcBorders>
          </w:tcPr>
          <w:p w14:paraId="48D05191" w14:textId="77777777" w:rsidR="00751571" w:rsidRDefault="00751571">
            <w:pPr>
              <w:autoSpaceDE w:val="0"/>
              <w:autoSpaceDN w:val="0"/>
              <w:adjustRightInd w:val="0"/>
              <w:rPr>
                <w:rFonts w:cs="Arial"/>
                <w:sz w:val="16"/>
                <w:szCs w:val="16"/>
              </w:rPr>
            </w:pPr>
            <w:r>
              <w:rPr>
                <w:rFonts w:cs="Arial"/>
                <w:sz w:val="16"/>
                <w:szCs w:val="16"/>
              </w:rPr>
              <w:t>EON NEXT ELECTRIC</w:t>
            </w:r>
          </w:p>
        </w:tc>
        <w:tc>
          <w:tcPr>
            <w:tcW w:w="240" w:type="dxa"/>
            <w:tcBorders>
              <w:top w:val="nil"/>
              <w:left w:val="nil"/>
              <w:bottom w:val="nil"/>
              <w:right w:val="nil"/>
            </w:tcBorders>
          </w:tcPr>
          <w:p w14:paraId="7AD5F659" w14:textId="02E92C9F" w:rsidR="00751571" w:rsidRDefault="00751571">
            <w:pPr>
              <w:autoSpaceDE w:val="0"/>
              <w:autoSpaceDN w:val="0"/>
              <w:adjustRightInd w:val="0"/>
              <w:rPr>
                <w:rFonts w:cs="Arial"/>
                <w:sz w:val="16"/>
                <w:szCs w:val="16"/>
              </w:rPr>
            </w:pPr>
          </w:p>
        </w:tc>
        <w:tc>
          <w:tcPr>
            <w:tcW w:w="1197" w:type="dxa"/>
            <w:tcBorders>
              <w:top w:val="nil"/>
              <w:left w:val="nil"/>
              <w:bottom w:val="nil"/>
              <w:right w:val="nil"/>
            </w:tcBorders>
          </w:tcPr>
          <w:p w14:paraId="7D58A9E4" w14:textId="77777777" w:rsidR="00751571" w:rsidRDefault="00751571">
            <w:pPr>
              <w:autoSpaceDE w:val="0"/>
              <w:autoSpaceDN w:val="0"/>
              <w:adjustRightInd w:val="0"/>
              <w:jc w:val="right"/>
              <w:rPr>
                <w:rFonts w:cs="Arial"/>
                <w:sz w:val="16"/>
                <w:szCs w:val="16"/>
              </w:rPr>
            </w:pPr>
          </w:p>
        </w:tc>
        <w:tc>
          <w:tcPr>
            <w:tcW w:w="552" w:type="dxa"/>
            <w:tcBorders>
              <w:top w:val="nil"/>
              <w:left w:val="nil"/>
              <w:bottom w:val="nil"/>
              <w:right w:val="nil"/>
            </w:tcBorders>
          </w:tcPr>
          <w:p w14:paraId="4D7A8FE1" w14:textId="77777777" w:rsidR="00751571" w:rsidRDefault="00751571">
            <w:pPr>
              <w:autoSpaceDE w:val="0"/>
              <w:autoSpaceDN w:val="0"/>
              <w:adjustRightInd w:val="0"/>
              <w:jc w:val="right"/>
              <w:rPr>
                <w:rFonts w:cs="Arial"/>
                <w:sz w:val="16"/>
                <w:szCs w:val="16"/>
              </w:rPr>
            </w:pPr>
            <w:r>
              <w:rPr>
                <w:rFonts w:cs="Arial"/>
                <w:sz w:val="16"/>
                <w:szCs w:val="16"/>
              </w:rPr>
              <w:t>139</w:t>
            </w:r>
          </w:p>
        </w:tc>
        <w:tc>
          <w:tcPr>
            <w:tcW w:w="283" w:type="dxa"/>
            <w:tcBorders>
              <w:top w:val="nil"/>
              <w:left w:val="nil"/>
              <w:bottom w:val="nil"/>
              <w:right w:val="nil"/>
            </w:tcBorders>
          </w:tcPr>
          <w:p w14:paraId="71EE94E9" w14:textId="77777777" w:rsidR="00751571" w:rsidRDefault="00751571">
            <w:pPr>
              <w:autoSpaceDE w:val="0"/>
              <w:autoSpaceDN w:val="0"/>
              <w:adjustRightInd w:val="0"/>
              <w:jc w:val="right"/>
              <w:rPr>
                <w:rFonts w:cs="Arial"/>
                <w:sz w:val="16"/>
                <w:szCs w:val="16"/>
              </w:rPr>
            </w:pPr>
          </w:p>
        </w:tc>
        <w:tc>
          <w:tcPr>
            <w:tcW w:w="900" w:type="dxa"/>
            <w:tcBorders>
              <w:top w:val="nil"/>
              <w:left w:val="nil"/>
              <w:bottom w:val="nil"/>
              <w:right w:val="nil"/>
            </w:tcBorders>
          </w:tcPr>
          <w:p w14:paraId="68D3973E" w14:textId="77777777" w:rsidR="00751571" w:rsidRDefault="00751571">
            <w:pPr>
              <w:autoSpaceDE w:val="0"/>
              <w:autoSpaceDN w:val="0"/>
              <w:adjustRightInd w:val="0"/>
              <w:jc w:val="right"/>
              <w:rPr>
                <w:rFonts w:cs="Arial"/>
                <w:sz w:val="16"/>
                <w:szCs w:val="16"/>
              </w:rPr>
            </w:pPr>
            <w:r>
              <w:rPr>
                <w:rFonts w:cs="Arial"/>
                <w:sz w:val="16"/>
                <w:szCs w:val="16"/>
              </w:rPr>
              <w:t>29.81</w:t>
            </w:r>
          </w:p>
        </w:tc>
      </w:tr>
      <w:tr w:rsidR="00751571" w14:paraId="33F10D28" w14:textId="77777777" w:rsidTr="002728CD">
        <w:trPr>
          <w:trHeight w:val="218"/>
        </w:trPr>
        <w:tc>
          <w:tcPr>
            <w:tcW w:w="1183" w:type="dxa"/>
            <w:tcBorders>
              <w:top w:val="nil"/>
              <w:left w:val="nil"/>
              <w:bottom w:val="nil"/>
              <w:right w:val="nil"/>
            </w:tcBorders>
          </w:tcPr>
          <w:p w14:paraId="6C61BEB1" w14:textId="77777777" w:rsidR="00751571" w:rsidRDefault="00751571">
            <w:pPr>
              <w:autoSpaceDE w:val="0"/>
              <w:autoSpaceDN w:val="0"/>
              <w:adjustRightInd w:val="0"/>
              <w:jc w:val="right"/>
              <w:rPr>
                <w:rFonts w:cs="Arial"/>
                <w:sz w:val="16"/>
                <w:szCs w:val="16"/>
              </w:rPr>
            </w:pPr>
            <w:r>
              <w:rPr>
                <w:rFonts w:cs="Arial"/>
                <w:sz w:val="16"/>
                <w:szCs w:val="16"/>
              </w:rPr>
              <w:t>27/01/2026</w:t>
            </w:r>
          </w:p>
        </w:tc>
        <w:tc>
          <w:tcPr>
            <w:tcW w:w="3778" w:type="dxa"/>
            <w:tcBorders>
              <w:top w:val="nil"/>
              <w:left w:val="nil"/>
              <w:bottom w:val="nil"/>
              <w:right w:val="nil"/>
            </w:tcBorders>
          </w:tcPr>
          <w:p w14:paraId="7CDD7DF7" w14:textId="77777777" w:rsidR="00751571" w:rsidRDefault="00751571">
            <w:pPr>
              <w:autoSpaceDE w:val="0"/>
              <w:autoSpaceDN w:val="0"/>
              <w:adjustRightInd w:val="0"/>
              <w:rPr>
                <w:rFonts w:cs="Arial"/>
                <w:sz w:val="16"/>
                <w:szCs w:val="16"/>
              </w:rPr>
            </w:pPr>
            <w:r>
              <w:rPr>
                <w:rFonts w:cs="Arial"/>
                <w:sz w:val="16"/>
                <w:szCs w:val="16"/>
              </w:rPr>
              <w:t>FITZPATRICK LENGTHSMAN TEAM</w:t>
            </w:r>
          </w:p>
        </w:tc>
        <w:tc>
          <w:tcPr>
            <w:tcW w:w="240" w:type="dxa"/>
            <w:tcBorders>
              <w:top w:val="nil"/>
              <w:left w:val="nil"/>
              <w:bottom w:val="nil"/>
              <w:right w:val="nil"/>
            </w:tcBorders>
          </w:tcPr>
          <w:p w14:paraId="58365BB3" w14:textId="46616F4E" w:rsidR="00751571" w:rsidRDefault="00751571">
            <w:pPr>
              <w:autoSpaceDE w:val="0"/>
              <w:autoSpaceDN w:val="0"/>
              <w:adjustRightInd w:val="0"/>
              <w:rPr>
                <w:rFonts w:cs="Arial"/>
                <w:sz w:val="16"/>
                <w:szCs w:val="16"/>
              </w:rPr>
            </w:pPr>
          </w:p>
        </w:tc>
        <w:tc>
          <w:tcPr>
            <w:tcW w:w="1197" w:type="dxa"/>
            <w:tcBorders>
              <w:top w:val="nil"/>
              <w:left w:val="nil"/>
              <w:bottom w:val="nil"/>
              <w:right w:val="nil"/>
            </w:tcBorders>
          </w:tcPr>
          <w:p w14:paraId="3868BC51" w14:textId="77777777" w:rsidR="00751571" w:rsidRDefault="00751571">
            <w:pPr>
              <w:autoSpaceDE w:val="0"/>
              <w:autoSpaceDN w:val="0"/>
              <w:adjustRightInd w:val="0"/>
              <w:jc w:val="right"/>
              <w:rPr>
                <w:rFonts w:cs="Arial"/>
                <w:sz w:val="16"/>
                <w:szCs w:val="16"/>
              </w:rPr>
            </w:pPr>
          </w:p>
        </w:tc>
        <w:tc>
          <w:tcPr>
            <w:tcW w:w="552" w:type="dxa"/>
            <w:tcBorders>
              <w:top w:val="nil"/>
              <w:left w:val="nil"/>
              <w:bottom w:val="nil"/>
              <w:right w:val="nil"/>
            </w:tcBorders>
          </w:tcPr>
          <w:p w14:paraId="250D448C" w14:textId="77777777" w:rsidR="00751571" w:rsidRDefault="00751571">
            <w:pPr>
              <w:autoSpaceDE w:val="0"/>
              <w:autoSpaceDN w:val="0"/>
              <w:adjustRightInd w:val="0"/>
              <w:jc w:val="right"/>
              <w:rPr>
                <w:rFonts w:cs="Arial"/>
                <w:sz w:val="16"/>
                <w:szCs w:val="16"/>
              </w:rPr>
            </w:pPr>
            <w:r>
              <w:rPr>
                <w:rFonts w:cs="Arial"/>
                <w:sz w:val="16"/>
                <w:szCs w:val="16"/>
              </w:rPr>
              <w:t>140</w:t>
            </w:r>
          </w:p>
        </w:tc>
        <w:tc>
          <w:tcPr>
            <w:tcW w:w="283" w:type="dxa"/>
            <w:tcBorders>
              <w:top w:val="nil"/>
              <w:left w:val="nil"/>
              <w:bottom w:val="nil"/>
              <w:right w:val="nil"/>
            </w:tcBorders>
          </w:tcPr>
          <w:p w14:paraId="090B6F87" w14:textId="77777777" w:rsidR="00751571" w:rsidRDefault="00751571">
            <w:pPr>
              <w:autoSpaceDE w:val="0"/>
              <w:autoSpaceDN w:val="0"/>
              <w:adjustRightInd w:val="0"/>
              <w:jc w:val="right"/>
              <w:rPr>
                <w:rFonts w:cs="Arial"/>
                <w:sz w:val="16"/>
                <w:szCs w:val="16"/>
              </w:rPr>
            </w:pPr>
          </w:p>
        </w:tc>
        <w:tc>
          <w:tcPr>
            <w:tcW w:w="900" w:type="dxa"/>
            <w:tcBorders>
              <w:top w:val="nil"/>
              <w:left w:val="nil"/>
              <w:bottom w:val="nil"/>
              <w:right w:val="nil"/>
            </w:tcBorders>
          </w:tcPr>
          <w:p w14:paraId="16C23828" w14:textId="77777777" w:rsidR="00751571" w:rsidRDefault="00751571">
            <w:pPr>
              <w:autoSpaceDE w:val="0"/>
              <w:autoSpaceDN w:val="0"/>
              <w:adjustRightInd w:val="0"/>
              <w:jc w:val="right"/>
              <w:rPr>
                <w:rFonts w:cs="Arial"/>
                <w:sz w:val="16"/>
                <w:szCs w:val="16"/>
              </w:rPr>
            </w:pPr>
            <w:r>
              <w:rPr>
                <w:rFonts w:cs="Arial"/>
                <w:sz w:val="16"/>
                <w:szCs w:val="16"/>
              </w:rPr>
              <w:t>567.00</w:t>
            </w:r>
          </w:p>
        </w:tc>
      </w:tr>
      <w:tr w:rsidR="00751571" w14:paraId="31037331" w14:textId="77777777" w:rsidTr="002728CD">
        <w:trPr>
          <w:trHeight w:val="218"/>
        </w:trPr>
        <w:tc>
          <w:tcPr>
            <w:tcW w:w="1183" w:type="dxa"/>
            <w:tcBorders>
              <w:top w:val="nil"/>
              <w:left w:val="nil"/>
              <w:bottom w:val="nil"/>
              <w:right w:val="nil"/>
            </w:tcBorders>
          </w:tcPr>
          <w:p w14:paraId="41927AF8" w14:textId="77777777" w:rsidR="00751571" w:rsidRDefault="00751571">
            <w:pPr>
              <w:autoSpaceDE w:val="0"/>
              <w:autoSpaceDN w:val="0"/>
              <w:adjustRightInd w:val="0"/>
              <w:jc w:val="right"/>
              <w:rPr>
                <w:rFonts w:cs="Arial"/>
                <w:sz w:val="16"/>
                <w:szCs w:val="16"/>
              </w:rPr>
            </w:pPr>
            <w:r>
              <w:rPr>
                <w:rFonts w:cs="Arial"/>
                <w:sz w:val="16"/>
                <w:szCs w:val="16"/>
              </w:rPr>
              <w:t>27/01/2026</w:t>
            </w:r>
          </w:p>
        </w:tc>
        <w:tc>
          <w:tcPr>
            <w:tcW w:w="3778" w:type="dxa"/>
            <w:tcBorders>
              <w:top w:val="nil"/>
              <w:left w:val="nil"/>
              <w:bottom w:val="nil"/>
              <w:right w:val="nil"/>
            </w:tcBorders>
          </w:tcPr>
          <w:p w14:paraId="2B8441DB" w14:textId="77777777" w:rsidR="00751571" w:rsidRDefault="00751571">
            <w:pPr>
              <w:autoSpaceDE w:val="0"/>
              <w:autoSpaceDN w:val="0"/>
              <w:adjustRightInd w:val="0"/>
              <w:rPr>
                <w:rFonts w:cs="Arial"/>
                <w:sz w:val="16"/>
                <w:szCs w:val="16"/>
              </w:rPr>
            </w:pPr>
            <w:r>
              <w:rPr>
                <w:rFonts w:cs="Arial"/>
                <w:sz w:val="16"/>
                <w:szCs w:val="16"/>
              </w:rPr>
              <w:t>AT CROSS LENGTHSMAN TEAM</w:t>
            </w:r>
          </w:p>
        </w:tc>
        <w:tc>
          <w:tcPr>
            <w:tcW w:w="240" w:type="dxa"/>
            <w:tcBorders>
              <w:top w:val="nil"/>
              <w:left w:val="nil"/>
              <w:bottom w:val="nil"/>
              <w:right w:val="nil"/>
            </w:tcBorders>
          </w:tcPr>
          <w:p w14:paraId="0BDF2629" w14:textId="22F7EF3D" w:rsidR="00751571" w:rsidRDefault="00751571">
            <w:pPr>
              <w:autoSpaceDE w:val="0"/>
              <w:autoSpaceDN w:val="0"/>
              <w:adjustRightInd w:val="0"/>
              <w:rPr>
                <w:rFonts w:cs="Arial"/>
                <w:sz w:val="16"/>
                <w:szCs w:val="16"/>
              </w:rPr>
            </w:pPr>
          </w:p>
        </w:tc>
        <w:tc>
          <w:tcPr>
            <w:tcW w:w="1197" w:type="dxa"/>
            <w:tcBorders>
              <w:top w:val="nil"/>
              <w:left w:val="nil"/>
              <w:bottom w:val="nil"/>
              <w:right w:val="nil"/>
            </w:tcBorders>
          </w:tcPr>
          <w:p w14:paraId="0AC79DD5" w14:textId="77777777" w:rsidR="00751571" w:rsidRDefault="00751571">
            <w:pPr>
              <w:autoSpaceDE w:val="0"/>
              <w:autoSpaceDN w:val="0"/>
              <w:adjustRightInd w:val="0"/>
              <w:jc w:val="right"/>
              <w:rPr>
                <w:rFonts w:cs="Arial"/>
                <w:sz w:val="16"/>
                <w:szCs w:val="16"/>
              </w:rPr>
            </w:pPr>
          </w:p>
        </w:tc>
        <w:tc>
          <w:tcPr>
            <w:tcW w:w="552" w:type="dxa"/>
            <w:tcBorders>
              <w:top w:val="nil"/>
              <w:left w:val="nil"/>
              <w:bottom w:val="nil"/>
              <w:right w:val="nil"/>
            </w:tcBorders>
          </w:tcPr>
          <w:p w14:paraId="26FEAAEE" w14:textId="77777777" w:rsidR="00751571" w:rsidRDefault="00751571">
            <w:pPr>
              <w:autoSpaceDE w:val="0"/>
              <w:autoSpaceDN w:val="0"/>
              <w:adjustRightInd w:val="0"/>
              <w:jc w:val="right"/>
              <w:rPr>
                <w:rFonts w:cs="Arial"/>
                <w:sz w:val="16"/>
                <w:szCs w:val="16"/>
              </w:rPr>
            </w:pPr>
            <w:r>
              <w:rPr>
                <w:rFonts w:cs="Arial"/>
                <w:sz w:val="16"/>
                <w:szCs w:val="16"/>
              </w:rPr>
              <w:t>141</w:t>
            </w:r>
          </w:p>
        </w:tc>
        <w:tc>
          <w:tcPr>
            <w:tcW w:w="283" w:type="dxa"/>
            <w:tcBorders>
              <w:top w:val="nil"/>
              <w:left w:val="nil"/>
              <w:bottom w:val="nil"/>
              <w:right w:val="nil"/>
            </w:tcBorders>
          </w:tcPr>
          <w:p w14:paraId="12F028EE" w14:textId="77777777" w:rsidR="00751571" w:rsidRDefault="00751571">
            <w:pPr>
              <w:autoSpaceDE w:val="0"/>
              <w:autoSpaceDN w:val="0"/>
              <w:adjustRightInd w:val="0"/>
              <w:jc w:val="right"/>
              <w:rPr>
                <w:rFonts w:cs="Arial"/>
                <w:sz w:val="16"/>
                <w:szCs w:val="16"/>
              </w:rPr>
            </w:pPr>
          </w:p>
        </w:tc>
        <w:tc>
          <w:tcPr>
            <w:tcW w:w="900" w:type="dxa"/>
            <w:tcBorders>
              <w:top w:val="nil"/>
              <w:left w:val="nil"/>
              <w:bottom w:val="nil"/>
              <w:right w:val="nil"/>
            </w:tcBorders>
          </w:tcPr>
          <w:p w14:paraId="225EFC58" w14:textId="77777777" w:rsidR="00751571" w:rsidRDefault="00751571">
            <w:pPr>
              <w:autoSpaceDE w:val="0"/>
              <w:autoSpaceDN w:val="0"/>
              <w:adjustRightInd w:val="0"/>
              <w:jc w:val="right"/>
              <w:rPr>
                <w:rFonts w:cs="Arial"/>
                <w:sz w:val="16"/>
                <w:szCs w:val="16"/>
              </w:rPr>
            </w:pPr>
            <w:r>
              <w:rPr>
                <w:rFonts w:cs="Arial"/>
                <w:sz w:val="16"/>
                <w:szCs w:val="16"/>
              </w:rPr>
              <w:t>793.05</w:t>
            </w:r>
          </w:p>
        </w:tc>
      </w:tr>
      <w:tr w:rsidR="00751571" w14:paraId="3E692FEB" w14:textId="77777777" w:rsidTr="002728CD">
        <w:trPr>
          <w:trHeight w:val="218"/>
        </w:trPr>
        <w:tc>
          <w:tcPr>
            <w:tcW w:w="1183" w:type="dxa"/>
            <w:tcBorders>
              <w:top w:val="nil"/>
              <w:left w:val="nil"/>
              <w:bottom w:val="nil"/>
              <w:right w:val="nil"/>
            </w:tcBorders>
          </w:tcPr>
          <w:p w14:paraId="6C66F39E" w14:textId="77777777" w:rsidR="00751571" w:rsidRDefault="00751571">
            <w:pPr>
              <w:autoSpaceDE w:val="0"/>
              <w:autoSpaceDN w:val="0"/>
              <w:adjustRightInd w:val="0"/>
              <w:jc w:val="right"/>
              <w:rPr>
                <w:rFonts w:cs="Arial"/>
                <w:sz w:val="16"/>
                <w:szCs w:val="16"/>
              </w:rPr>
            </w:pPr>
            <w:r>
              <w:rPr>
                <w:rFonts w:cs="Arial"/>
                <w:sz w:val="16"/>
                <w:szCs w:val="16"/>
              </w:rPr>
              <w:t>27/01/2026</w:t>
            </w:r>
          </w:p>
        </w:tc>
        <w:tc>
          <w:tcPr>
            <w:tcW w:w="3778" w:type="dxa"/>
            <w:tcBorders>
              <w:top w:val="nil"/>
              <w:left w:val="nil"/>
              <w:bottom w:val="nil"/>
              <w:right w:val="nil"/>
            </w:tcBorders>
          </w:tcPr>
          <w:p w14:paraId="449CE5EA" w14:textId="77777777" w:rsidR="00751571" w:rsidRDefault="00751571">
            <w:pPr>
              <w:autoSpaceDE w:val="0"/>
              <w:autoSpaceDN w:val="0"/>
              <w:adjustRightInd w:val="0"/>
              <w:rPr>
                <w:rFonts w:cs="Arial"/>
                <w:sz w:val="16"/>
                <w:szCs w:val="16"/>
              </w:rPr>
            </w:pPr>
            <w:r>
              <w:rPr>
                <w:rFonts w:cs="Arial"/>
                <w:sz w:val="16"/>
                <w:szCs w:val="16"/>
              </w:rPr>
              <w:t>A BARTLETT LENGTHSMAN TEAM</w:t>
            </w:r>
          </w:p>
        </w:tc>
        <w:tc>
          <w:tcPr>
            <w:tcW w:w="240" w:type="dxa"/>
            <w:tcBorders>
              <w:top w:val="nil"/>
              <w:left w:val="nil"/>
              <w:bottom w:val="nil"/>
              <w:right w:val="nil"/>
            </w:tcBorders>
          </w:tcPr>
          <w:p w14:paraId="522D230A" w14:textId="1CA1B0DC" w:rsidR="00751571" w:rsidRDefault="00751571">
            <w:pPr>
              <w:autoSpaceDE w:val="0"/>
              <w:autoSpaceDN w:val="0"/>
              <w:adjustRightInd w:val="0"/>
              <w:rPr>
                <w:rFonts w:cs="Arial"/>
                <w:sz w:val="16"/>
                <w:szCs w:val="16"/>
              </w:rPr>
            </w:pPr>
          </w:p>
        </w:tc>
        <w:tc>
          <w:tcPr>
            <w:tcW w:w="1197" w:type="dxa"/>
            <w:tcBorders>
              <w:top w:val="nil"/>
              <w:left w:val="nil"/>
              <w:bottom w:val="nil"/>
              <w:right w:val="nil"/>
            </w:tcBorders>
          </w:tcPr>
          <w:p w14:paraId="28A61917" w14:textId="77777777" w:rsidR="00751571" w:rsidRDefault="00751571">
            <w:pPr>
              <w:autoSpaceDE w:val="0"/>
              <w:autoSpaceDN w:val="0"/>
              <w:adjustRightInd w:val="0"/>
              <w:jc w:val="right"/>
              <w:rPr>
                <w:rFonts w:cs="Arial"/>
                <w:sz w:val="16"/>
                <w:szCs w:val="16"/>
              </w:rPr>
            </w:pPr>
          </w:p>
        </w:tc>
        <w:tc>
          <w:tcPr>
            <w:tcW w:w="552" w:type="dxa"/>
            <w:tcBorders>
              <w:top w:val="nil"/>
              <w:left w:val="nil"/>
              <w:bottom w:val="nil"/>
              <w:right w:val="nil"/>
            </w:tcBorders>
          </w:tcPr>
          <w:p w14:paraId="071D54C3" w14:textId="77777777" w:rsidR="00751571" w:rsidRDefault="00751571">
            <w:pPr>
              <w:autoSpaceDE w:val="0"/>
              <w:autoSpaceDN w:val="0"/>
              <w:adjustRightInd w:val="0"/>
              <w:jc w:val="right"/>
              <w:rPr>
                <w:rFonts w:cs="Arial"/>
                <w:sz w:val="16"/>
                <w:szCs w:val="16"/>
              </w:rPr>
            </w:pPr>
            <w:r>
              <w:rPr>
                <w:rFonts w:cs="Arial"/>
                <w:sz w:val="16"/>
                <w:szCs w:val="16"/>
              </w:rPr>
              <w:t>142</w:t>
            </w:r>
          </w:p>
        </w:tc>
        <w:tc>
          <w:tcPr>
            <w:tcW w:w="283" w:type="dxa"/>
            <w:tcBorders>
              <w:top w:val="nil"/>
              <w:left w:val="nil"/>
              <w:bottom w:val="nil"/>
              <w:right w:val="nil"/>
            </w:tcBorders>
          </w:tcPr>
          <w:p w14:paraId="0B49624F" w14:textId="77777777" w:rsidR="00751571" w:rsidRDefault="00751571">
            <w:pPr>
              <w:autoSpaceDE w:val="0"/>
              <w:autoSpaceDN w:val="0"/>
              <w:adjustRightInd w:val="0"/>
              <w:jc w:val="right"/>
              <w:rPr>
                <w:rFonts w:cs="Arial"/>
                <w:sz w:val="16"/>
                <w:szCs w:val="16"/>
              </w:rPr>
            </w:pPr>
          </w:p>
        </w:tc>
        <w:tc>
          <w:tcPr>
            <w:tcW w:w="900" w:type="dxa"/>
            <w:tcBorders>
              <w:top w:val="nil"/>
              <w:left w:val="nil"/>
              <w:bottom w:val="nil"/>
              <w:right w:val="nil"/>
            </w:tcBorders>
          </w:tcPr>
          <w:p w14:paraId="194D1D49" w14:textId="77777777" w:rsidR="00751571" w:rsidRDefault="00751571">
            <w:pPr>
              <w:autoSpaceDE w:val="0"/>
              <w:autoSpaceDN w:val="0"/>
              <w:adjustRightInd w:val="0"/>
              <w:jc w:val="right"/>
              <w:rPr>
                <w:rFonts w:cs="Arial"/>
                <w:sz w:val="16"/>
                <w:szCs w:val="16"/>
              </w:rPr>
            </w:pPr>
            <w:r>
              <w:rPr>
                <w:rFonts w:cs="Arial"/>
                <w:sz w:val="16"/>
                <w:szCs w:val="16"/>
              </w:rPr>
              <w:t>504.00</w:t>
            </w:r>
          </w:p>
        </w:tc>
      </w:tr>
      <w:tr w:rsidR="00751571" w14:paraId="163BA4CE" w14:textId="77777777" w:rsidTr="002728CD">
        <w:trPr>
          <w:trHeight w:val="218"/>
        </w:trPr>
        <w:tc>
          <w:tcPr>
            <w:tcW w:w="1183" w:type="dxa"/>
            <w:tcBorders>
              <w:top w:val="nil"/>
              <w:left w:val="nil"/>
              <w:bottom w:val="nil"/>
              <w:right w:val="nil"/>
            </w:tcBorders>
          </w:tcPr>
          <w:p w14:paraId="64601F43" w14:textId="77777777" w:rsidR="00751571" w:rsidRDefault="00751571">
            <w:pPr>
              <w:autoSpaceDE w:val="0"/>
              <w:autoSpaceDN w:val="0"/>
              <w:adjustRightInd w:val="0"/>
              <w:jc w:val="right"/>
              <w:rPr>
                <w:rFonts w:cs="Arial"/>
                <w:sz w:val="16"/>
                <w:szCs w:val="16"/>
              </w:rPr>
            </w:pPr>
            <w:r>
              <w:rPr>
                <w:rFonts w:cs="Arial"/>
                <w:sz w:val="16"/>
                <w:szCs w:val="16"/>
              </w:rPr>
              <w:t>27/01/2026</w:t>
            </w:r>
          </w:p>
        </w:tc>
        <w:tc>
          <w:tcPr>
            <w:tcW w:w="3778" w:type="dxa"/>
            <w:tcBorders>
              <w:top w:val="nil"/>
              <w:left w:val="nil"/>
              <w:bottom w:val="nil"/>
              <w:right w:val="nil"/>
            </w:tcBorders>
          </w:tcPr>
          <w:p w14:paraId="569C45D3" w14:textId="77777777" w:rsidR="00751571" w:rsidRDefault="00751571">
            <w:pPr>
              <w:autoSpaceDE w:val="0"/>
              <w:autoSpaceDN w:val="0"/>
              <w:adjustRightInd w:val="0"/>
              <w:rPr>
                <w:rFonts w:cs="Arial"/>
                <w:sz w:val="16"/>
                <w:szCs w:val="16"/>
              </w:rPr>
            </w:pPr>
            <w:r>
              <w:rPr>
                <w:rFonts w:cs="Arial"/>
                <w:sz w:val="16"/>
                <w:szCs w:val="16"/>
              </w:rPr>
              <w:t>A PARTRIDGE LENGTHSMAN TEAM</w:t>
            </w:r>
          </w:p>
        </w:tc>
        <w:tc>
          <w:tcPr>
            <w:tcW w:w="240" w:type="dxa"/>
            <w:tcBorders>
              <w:top w:val="nil"/>
              <w:left w:val="nil"/>
              <w:bottom w:val="nil"/>
              <w:right w:val="nil"/>
            </w:tcBorders>
          </w:tcPr>
          <w:p w14:paraId="442F8C7D" w14:textId="020A9628" w:rsidR="00751571" w:rsidRDefault="00751571">
            <w:pPr>
              <w:autoSpaceDE w:val="0"/>
              <w:autoSpaceDN w:val="0"/>
              <w:adjustRightInd w:val="0"/>
              <w:rPr>
                <w:rFonts w:cs="Arial"/>
                <w:sz w:val="16"/>
                <w:szCs w:val="16"/>
              </w:rPr>
            </w:pPr>
          </w:p>
        </w:tc>
        <w:tc>
          <w:tcPr>
            <w:tcW w:w="1197" w:type="dxa"/>
            <w:tcBorders>
              <w:top w:val="nil"/>
              <w:left w:val="nil"/>
              <w:bottom w:val="nil"/>
              <w:right w:val="nil"/>
            </w:tcBorders>
          </w:tcPr>
          <w:p w14:paraId="6F2D7345" w14:textId="77777777" w:rsidR="00751571" w:rsidRDefault="00751571">
            <w:pPr>
              <w:autoSpaceDE w:val="0"/>
              <w:autoSpaceDN w:val="0"/>
              <w:adjustRightInd w:val="0"/>
              <w:jc w:val="right"/>
              <w:rPr>
                <w:rFonts w:cs="Arial"/>
                <w:sz w:val="16"/>
                <w:szCs w:val="16"/>
              </w:rPr>
            </w:pPr>
          </w:p>
        </w:tc>
        <w:tc>
          <w:tcPr>
            <w:tcW w:w="552" w:type="dxa"/>
            <w:tcBorders>
              <w:top w:val="nil"/>
              <w:left w:val="nil"/>
              <w:bottom w:val="nil"/>
              <w:right w:val="nil"/>
            </w:tcBorders>
          </w:tcPr>
          <w:p w14:paraId="3DAC126E" w14:textId="77777777" w:rsidR="00751571" w:rsidRDefault="00751571">
            <w:pPr>
              <w:autoSpaceDE w:val="0"/>
              <w:autoSpaceDN w:val="0"/>
              <w:adjustRightInd w:val="0"/>
              <w:jc w:val="right"/>
              <w:rPr>
                <w:rFonts w:cs="Arial"/>
                <w:sz w:val="16"/>
                <w:szCs w:val="16"/>
              </w:rPr>
            </w:pPr>
            <w:r>
              <w:rPr>
                <w:rFonts w:cs="Arial"/>
                <w:sz w:val="16"/>
                <w:szCs w:val="16"/>
              </w:rPr>
              <w:t>143</w:t>
            </w:r>
          </w:p>
        </w:tc>
        <w:tc>
          <w:tcPr>
            <w:tcW w:w="283" w:type="dxa"/>
            <w:tcBorders>
              <w:top w:val="nil"/>
              <w:left w:val="nil"/>
              <w:bottom w:val="nil"/>
              <w:right w:val="nil"/>
            </w:tcBorders>
          </w:tcPr>
          <w:p w14:paraId="0D4BE340" w14:textId="77777777" w:rsidR="00751571" w:rsidRDefault="00751571">
            <w:pPr>
              <w:autoSpaceDE w:val="0"/>
              <w:autoSpaceDN w:val="0"/>
              <w:adjustRightInd w:val="0"/>
              <w:jc w:val="right"/>
              <w:rPr>
                <w:rFonts w:cs="Arial"/>
                <w:sz w:val="16"/>
                <w:szCs w:val="16"/>
              </w:rPr>
            </w:pPr>
          </w:p>
        </w:tc>
        <w:tc>
          <w:tcPr>
            <w:tcW w:w="900" w:type="dxa"/>
            <w:tcBorders>
              <w:top w:val="nil"/>
              <w:left w:val="nil"/>
              <w:bottom w:val="nil"/>
              <w:right w:val="nil"/>
            </w:tcBorders>
          </w:tcPr>
          <w:p w14:paraId="3359C732" w14:textId="77777777" w:rsidR="00751571" w:rsidRDefault="00751571">
            <w:pPr>
              <w:autoSpaceDE w:val="0"/>
              <w:autoSpaceDN w:val="0"/>
              <w:adjustRightInd w:val="0"/>
              <w:jc w:val="right"/>
              <w:rPr>
                <w:rFonts w:cs="Arial"/>
                <w:sz w:val="16"/>
                <w:szCs w:val="16"/>
              </w:rPr>
            </w:pPr>
            <w:r>
              <w:rPr>
                <w:rFonts w:cs="Arial"/>
                <w:sz w:val="16"/>
                <w:szCs w:val="16"/>
              </w:rPr>
              <w:t>567.00</w:t>
            </w:r>
          </w:p>
        </w:tc>
      </w:tr>
      <w:tr w:rsidR="00751571" w14:paraId="4E23AB33" w14:textId="77777777" w:rsidTr="002728CD">
        <w:trPr>
          <w:trHeight w:val="218"/>
        </w:trPr>
        <w:tc>
          <w:tcPr>
            <w:tcW w:w="1183" w:type="dxa"/>
            <w:tcBorders>
              <w:top w:val="nil"/>
              <w:left w:val="nil"/>
              <w:bottom w:val="nil"/>
              <w:right w:val="nil"/>
            </w:tcBorders>
          </w:tcPr>
          <w:p w14:paraId="092E2BEF" w14:textId="77777777" w:rsidR="00751571" w:rsidRDefault="00751571">
            <w:pPr>
              <w:autoSpaceDE w:val="0"/>
              <w:autoSpaceDN w:val="0"/>
              <w:adjustRightInd w:val="0"/>
              <w:jc w:val="right"/>
              <w:rPr>
                <w:rFonts w:cs="Arial"/>
                <w:sz w:val="16"/>
                <w:szCs w:val="16"/>
              </w:rPr>
            </w:pPr>
            <w:r>
              <w:rPr>
                <w:rFonts w:cs="Arial"/>
                <w:sz w:val="16"/>
                <w:szCs w:val="16"/>
              </w:rPr>
              <w:t>27/01/2026</w:t>
            </w:r>
          </w:p>
        </w:tc>
        <w:tc>
          <w:tcPr>
            <w:tcW w:w="3778" w:type="dxa"/>
            <w:tcBorders>
              <w:top w:val="nil"/>
              <w:left w:val="nil"/>
              <w:bottom w:val="nil"/>
              <w:right w:val="nil"/>
            </w:tcBorders>
          </w:tcPr>
          <w:p w14:paraId="4B583309" w14:textId="77777777" w:rsidR="00751571" w:rsidRDefault="00751571">
            <w:pPr>
              <w:autoSpaceDE w:val="0"/>
              <w:autoSpaceDN w:val="0"/>
              <w:adjustRightInd w:val="0"/>
              <w:rPr>
                <w:rFonts w:cs="Arial"/>
                <w:sz w:val="16"/>
                <w:szCs w:val="16"/>
              </w:rPr>
            </w:pPr>
            <w:r>
              <w:rPr>
                <w:rFonts w:cs="Arial"/>
                <w:sz w:val="16"/>
                <w:szCs w:val="16"/>
              </w:rPr>
              <w:t>GGS LENGTHSMAN TEAM</w:t>
            </w:r>
          </w:p>
        </w:tc>
        <w:tc>
          <w:tcPr>
            <w:tcW w:w="240" w:type="dxa"/>
            <w:tcBorders>
              <w:top w:val="nil"/>
              <w:left w:val="nil"/>
              <w:bottom w:val="nil"/>
              <w:right w:val="nil"/>
            </w:tcBorders>
          </w:tcPr>
          <w:p w14:paraId="11AAB77D" w14:textId="6B2F32C7" w:rsidR="00751571" w:rsidRDefault="00751571">
            <w:pPr>
              <w:autoSpaceDE w:val="0"/>
              <w:autoSpaceDN w:val="0"/>
              <w:adjustRightInd w:val="0"/>
              <w:rPr>
                <w:rFonts w:cs="Arial"/>
                <w:sz w:val="16"/>
                <w:szCs w:val="16"/>
              </w:rPr>
            </w:pPr>
          </w:p>
        </w:tc>
        <w:tc>
          <w:tcPr>
            <w:tcW w:w="1197" w:type="dxa"/>
            <w:tcBorders>
              <w:top w:val="nil"/>
              <w:left w:val="nil"/>
              <w:bottom w:val="nil"/>
              <w:right w:val="nil"/>
            </w:tcBorders>
          </w:tcPr>
          <w:p w14:paraId="5D4DFA5E" w14:textId="77777777" w:rsidR="00751571" w:rsidRDefault="00751571">
            <w:pPr>
              <w:autoSpaceDE w:val="0"/>
              <w:autoSpaceDN w:val="0"/>
              <w:adjustRightInd w:val="0"/>
              <w:jc w:val="right"/>
              <w:rPr>
                <w:rFonts w:cs="Arial"/>
                <w:sz w:val="16"/>
                <w:szCs w:val="16"/>
              </w:rPr>
            </w:pPr>
          </w:p>
        </w:tc>
        <w:tc>
          <w:tcPr>
            <w:tcW w:w="552" w:type="dxa"/>
            <w:tcBorders>
              <w:top w:val="nil"/>
              <w:left w:val="nil"/>
              <w:bottom w:val="nil"/>
              <w:right w:val="nil"/>
            </w:tcBorders>
          </w:tcPr>
          <w:p w14:paraId="138ADEB0" w14:textId="77777777" w:rsidR="00751571" w:rsidRDefault="00751571">
            <w:pPr>
              <w:autoSpaceDE w:val="0"/>
              <w:autoSpaceDN w:val="0"/>
              <w:adjustRightInd w:val="0"/>
              <w:jc w:val="right"/>
              <w:rPr>
                <w:rFonts w:cs="Arial"/>
                <w:sz w:val="16"/>
                <w:szCs w:val="16"/>
              </w:rPr>
            </w:pPr>
            <w:r>
              <w:rPr>
                <w:rFonts w:cs="Arial"/>
                <w:sz w:val="16"/>
                <w:szCs w:val="16"/>
              </w:rPr>
              <w:t>144</w:t>
            </w:r>
          </w:p>
        </w:tc>
        <w:tc>
          <w:tcPr>
            <w:tcW w:w="283" w:type="dxa"/>
            <w:tcBorders>
              <w:top w:val="nil"/>
              <w:left w:val="nil"/>
              <w:bottom w:val="nil"/>
              <w:right w:val="nil"/>
            </w:tcBorders>
          </w:tcPr>
          <w:p w14:paraId="518DC70D" w14:textId="77777777" w:rsidR="00751571" w:rsidRDefault="00751571">
            <w:pPr>
              <w:autoSpaceDE w:val="0"/>
              <w:autoSpaceDN w:val="0"/>
              <w:adjustRightInd w:val="0"/>
              <w:jc w:val="right"/>
              <w:rPr>
                <w:rFonts w:cs="Arial"/>
                <w:sz w:val="16"/>
                <w:szCs w:val="16"/>
              </w:rPr>
            </w:pPr>
          </w:p>
        </w:tc>
        <w:tc>
          <w:tcPr>
            <w:tcW w:w="900" w:type="dxa"/>
            <w:tcBorders>
              <w:top w:val="nil"/>
              <w:left w:val="nil"/>
              <w:bottom w:val="nil"/>
              <w:right w:val="nil"/>
            </w:tcBorders>
          </w:tcPr>
          <w:p w14:paraId="471A11A4" w14:textId="77777777" w:rsidR="00751571" w:rsidRDefault="00751571">
            <w:pPr>
              <w:autoSpaceDE w:val="0"/>
              <w:autoSpaceDN w:val="0"/>
              <w:adjustRightInd w:val="0"/>
              <w:jc w:val="right"/>
              <w:rPr>
                <w:rFonts w:cs="Arial"/>
                <w:sz w:val="16"/>
                <w:szCs w:val="16"/>
              </w:rPr>
            </w:pPr>
            <w:r>
              <w:rPr>
                <w:rFonts w:cs="Arial"/>
                <w:sz w:val="16"/>
                <w:szCs w:val="16"/>
              </w:rPr>
              <w:t>1279.95</w:t>
            </w:r>
          </w:p>
        </w:tc>
      </w:tr>
      <w:tr w:rsidR="00751571" w14:paraId="12353C6F" w14:textId="77777777" w:rsidTr="002728CD">
        <w:trPr>
          <w:trHeight w:val="218"/>
        </w:trPr>
        <w:tc>
          <w:tcPr>
            <w:tcW w:w="1183" w:type="dxa"/>
            <w:tcBorders>
              <w:top w:val="nil"/>
              <w:left w:val="nil"/>
              <w:bottom w:val="nil"/>
              <w:right w:val="nil"/>
            </w:tcBorders>
          </w:tcPr>
          <w:p w14:paraId="496BAF93" w14:textId="77777777" w:rsidR="00751571" w:rsidRDefault="00751571">
            <w:pPr>
              <w:autoSpaceDE w:val="0"/>
              <w:autoSpaceDN w:val="0"/>
              <w:adjustRightInd w:val="0"/>
              <w:jc w:val="right"/>
              <w:rPr>
                <w:rFonts w:cs="Arial"/>
                <w:sz w:val="16"/>
                <w:szCs w:val="16"/>
              </w:rPr>
            </w:pPr>
            <w:r>
              <w:rPr>
                <w:rFonts w:cs="Arial"/>
                <w:sz w:val="16"/>
                <w:szCs w:val="16"/>
              </w:rPr>
              <w:t>31/01/2026</w:t>
            </w:r>
          </w:p>
        </w:tc>
        <w:tc>
          <w:tcPr>
            <w:tcW w:w="3778" w:type="dxa"/>
            <w:tcBorders>
              <w:top w:val="nil"/>
              <w:left w:val="nil"/>
              <w:bottom w:val="nil"/>
              <w:right w:val="nil"/>
            </w:tcBorders>
          </w:tcPr>
          <w:p w14:paraId="433B7165" w14:textId="77777777" w:rsidR="00751571" w:rsidRDefault="00751571">
            <w:pPr>
              <w:autoSpaceDE w:val="0"/>
              <w:autoSpaceDN w:val="0"/>
              <w:adjustRightInd w:val="0"/>
              <w:rPr>
                <w:rFonts w:cs="Arial"/>
                <w:sz w:val="16"/>
                <w:szCs w:val="16"/>
              </w:rPr>
            </w:pPr>
            <w:r>
              <w:rPr>
                <w:rFonts w:cs="Arial"/>
                <w:sz w:val="16"/>
                <w:szCs w:val="16"/>
              </w:rPr>
              <w:t>BANK CHARGES</w:t>
            </w:r>
          </w:p>
        </w:tc>
        <w:tc>
          <w:tcPr>
            <w:tcW w:w="240" w:type="dxa"/>
            <w:tcBorders>
              <w:top w:val="nil"/>
              <w:left w:val="nil"/>
              <w:bottom w:val="nil"/>
              <w:right w:val="nil"/>
            </w:tcBorders>
          </w:tcPr>
          <w:p w14:paraId="5A7A051C" w14:textId="0CBBE99F" w:rsidR="00751571" w:rsidRDefault="00751571">
            <w:pPr>
              <w:autoSpaceDE w:val="0"/>
              <w:autoSpaceDN w:val="0"/>
              <w:adjustRightInd w:val="0"/>
              <w:rPr>
                <w:rFonts w:cs="Arial"/>
                <w:sz w:val="16"/>
                <w:szCs w:val="16"/>
              </w:rPr>
            </w:pPr>
          </w:p>
        </w:tc>
        <w:tc>
          <w:tcPr>
            <w:tcW w:w="1197" w:type="dxa"/>
            <w:tcBorders>
              <w:top w:val="nil"/>
              <w:left w:val="nil"/>
              <w:bottom w:val="nil"/>
              <w:right w:val="nil"/>
            </w:tcBorders>
          </w:tcPr>
          <w:p w14:paraId="1622DFB6" w14:textId="77777777" w:rsidR="00751571" w:rsidRDefault="00751571">
            <w:pPr>
              <w:autoSpaceDE w:val="0"/>
              <w:autoSpaceDN w:val="0"/>
              <w:adjustRightInd w:val="0"/>
              <w:jc w:val="right"/>
              <w:rPr>
                <w:rFonts w:cs="Arial"/>
                <w:sz w:val="16"/>
                <w:szCs w:val="16"/>
              </w:rPr>
            </w:pPr>
          </w:p>
        </w:tc>
        <w:tc>
          <w:tcPr>
            <w:tcW w:w="552" w:type="dxa"/>
            <w:tcBorders>
              <w:top w:val="nil"/>
              <w:left w:val="nil"/>
              <w:bottom w:val="nil"/>
              <w:right w:val="nil"/>
            </w:tcBorders>
          </w:tcPr>
          <w:p w14:paraId="52ED091B" w14:textId="77777777" w:rsidR="00751571" w:rsidRDefault="00751571">
            <w:pPr>
              <w:autoSpaceDE w:val="0"/>
              <w:autoSpaceDN w:val="0"/>
              <w:adjustRightInd w:val="0"/>
              <w:jc w:val="right"/>
              <w:rPr>
                <w:rFonts w:cs="Arial"/>
                <w:sz w:val="16"/>
                <w:szCs w:val="16"/>
              </w:rPr>
            </w:pPr>
            <w:r>
              <w:rPr>
                <w:rFonts w:cs="Arial"/>
                <w:sz w:val="16"/>
                <w:szCs w:val="16"/>
              </w:rPr>
              <w:t>145</w:t>
            </w:r>
          </w:p>
        </w:tc>
        <w:tc>
          <w:tcPr>
            <w:tcW w:w="283" w:type="dxa"/>
            <w:tcBorders>
              <w:top w:val="nil"/>
              <w:left w:val="nil"/>
              <w:bottom w:val="nil"/>
              <w:right w:val="nil"/>
            </w:tcBorders>
          </w:tcPr>
          <w:p w14:paraId="6A832F4A" w14:textId="77777777" w:rsidR="00751571" w:rsidRDefault="00751571">
            <w:pPr>
              <w:autoSpaceDE w:val="0"/>
              <w:autoSpaceDN w:val="0"/>
              <w:adjustRightInd w:val="0"/>
              <w:jc w:val="right"/>
              <w:rPr>
                <w:rFonts w:cs="Arial"/>
                <w:sz w:val="16"/>
                <w:szCs w:val="16"/>
              </w:rPr>
            </w:pPr>
          </w:p>
        </w:tc>
        <w:tc>
          <w:tcPr>
            <w:tcW w:w="900" w:type="dxa"/>
            <w:tcBorders>
              <w:top w:val="nil"/>
              <w:left w:val="nil"/>
              <w:bottom w:val="nil"/>
              <w:right w:val="nil"/>
            </w:tcBorders>
          </w:tcPr>
          <w:p w14:paraId="45BA2BF5" w14:textId="77777777" w:rsidR="00751571" w:rsidRDefault="00751571">
            <w:pPr>
              <w:autoSpaceDE w:val="0"/>
              <w:autoSpaceDN w:val="0"/>
              <w:adjustRightInd w:val="0"/>
              <w:jc w:val="right"/>
              <w:rPr>
                <w:rFonts w:cs="Arial"/>
                <w:sz w:val="16"/>
                <w:szCs w:val="16"/>
              </w:rPr>
            </w:pPr>
            <w:r>
              <w:rPr>
                <w:rFonts w:cs="Arial"/>
                <w:sz w:val="16"/>
                <w:szCs w:val="16"/>
              </w:rPr>
              <w:t>9.45</w:t>
            </w:r>
          </w:p>
        </w:tc>
      </w:tr>
    </w:tbl>
    <w:p w14:paraId="7217E6E4" w14:textId="77777777" w:rsidR="00A019C7" w:rsidRDefault="00A019C7">
      <w:pPr>
        <w:tabs>
          <w:tab w:val="left" w:pos="6379"/>
          <w:tab w:val="left" w:pos="7655"/>
        </w:tabs>
        <w:ind w:right="283"/>
        <w:jc w:val="both"/>
        <w:rPr>
          <w:rFonts w:ascii="Times New Roman" w:hAnsi="Times New Roman"/>
          <w:color w:val="auto"/>
          <w:sz w:val="22"/>
          <w:szCs w:val="22"/>
          <w:lang w:val="en-US"/>
        </w:rPr>
      </w:pPr>
    </w:p>
    <w:p w14:paraId="648E601F" w14:textId="1D27157A" w:rsidR="008C1983" w:rsidRPr="001B1CA0" w:rsidRDefault="001B1CA0" w:rsidP="00C553A1">
      <w:pPr>
        <w:tabs>
          <w:tab w:val="left" w:pos="6379"/>
          <w:tab w:val="left" w:pos="7655"/>
        </w:tabs>
        <w:ind w:left="1077" w:right="284" w:hanging="1077"/>
        <w:rPr>
          <w:rFonts w:ascii="Times New Roman" w:hAnsi="Times New Roman"/>
          <w:b/>
          <w:bCs/>
          <w:i/>
          <w:iCs/>
          <w:color w:val="auto"/>
          <w:sz w:val="22"/>
          <w:szCs w:val="22"/>
          <w:lang w:val="en-US"/>
        </w:rPr>
      </w:pPr>
      <w:r w:rsidRPr="001B1CA0">
        <w:rPr>
          <w:rFonts w:ascii="Times New Roman" w:hAnsi="Times New Roman"/>
          <w:b/>
          <w:bCs/>
          <w:i/>
          <w:iCs/>
          <w:color w:val="auto"/>
          <w:sz w:val="22"/>
          <w:szCs w:val="22"/>
          <w:lang w:val="en-US"/>
        </w:rPr>
        <w:t>It was resolved that the payments referred to above should be approved</w:t>
      </w:r>
    </w:p>
    <w:p w14:paraId="56B3E0F9" w14:textId="77777777" w:rsidR="001B1CA0" w:rsidRDefault="001B1CA0" w:rsidP="001B1CA0">
      <w:pPr>
        <w:tabs>
          <w:tab w:val="left" w:pos="6379"/>
          <w:tab w:val="left" w:pos="7655"/>
        </w:tabs>
        <w:ind w:right="284"/>
        <w:rPr>
          <w:rFonts w:ascii="Times New Roman" w:hAnsi="Times New Roman"/>
          <w:color w:val="auto"/>
          <w:sz w:val="22"/>
          <w:szCs w:val="22"/>
          <w:lang w:val="en-US"/>
        </w:rPr>
      </w:pPr>
    </w:p>
    <w:p w14:paraId="10AAAFEB" w14:textId="13E59CAC" w:rsidR="005422CA" w:rsidRDefault="00D85D0C" w:rsidP="00C51AC7">
      <w:pPr>
        <w:tabs>
          <w:tab w:val="left" w:pos="6379"/>
          <w:tab w:val="left" w:pos="7655"/>
        </w:tabs>
        <w:ind w:left="1304" w:hanging="1304"/>
        <w:rPr>
          <w:rFonts w:ascii="Times New Roman" w:hAnsi="Times New Roman"/>
          <w:bCs/>
          <w:iCs/>
          <w:color w:val="auto"/>
          <w:sz w:val="22"/>
          <w:szCs w:val="22"/>
          <w:lang w:val="en-US"/>
        </w:rPr>
      </w:pPr>
      <w:r>
        <w:rPr>
          <w:rFonts w:ascii="Times New Roman" w:hAnsi="Times New Roman"/>
          <w:color w:val="auto"/>
          <w:sz w:val="22"/>
          <w:szCs w:val="22"/>
          <w:lang w:val="en-US"/>
        </w:rPr>
        <w:t>17/26</w:t>
      </w:r>
      <w:r w:rsidR="003A1488">
        <w:rPr>
          <w:rFonts w:ascii="Times New Roman" w:hAnsi="Times New Roman"/>
          <w:color w:val="auto"/>
          <w:sz w:val="22"/>
          <w:szCs w:val="22"/>
          <w:lang w:val="en-US"/>
        </w:rPr>
        <w:t xml:space="preserve">               </w:t>
      </w:r>
      <w:r w:rsidR="005422CA" w:rsidRPr="00CF76A6">
        <w:rPr>
          <w:rFonts w:ascii="Times New Roman" w:hAnsi="Times New Roman"/>
          <w:color w:val="auto"/>
          <w:sz w:val="22"/>
          <w:szCs w:val="22"/>
          <w:lang w:val="en-US"/>
        </w:rPr>
        <w:t>To</w:t>
      </w:r>
      <w:r w:rsidR="005422CA" w:rsidRPr="00CF76A6">
        <w:rPr>
          <w:rFonts w:ascii="Times New Roman" w:hAnsi="Times New Roman"/>
          <w:bCs/>
          <w:iCs/>
          <w:color w:val="auto"/>
          <w:sz w:val="22"/>
          <w:szCs w:val="22"/>
          <w:lang w:val="en-US"/>
        </w:rPr>
        <w:t xml:space="preserve"> appoint </w:t>
      </w:r>
      <w:r w:rsidR="005422CA">
        <w:rPr>
          <w:rFonts w:ascii="Times New Roman" w:hAnsi="Times New Roman"/>
          <w:bCs/>
          <w:iCs/>
          <w:color w:val="auto"/>
          <w:sz w:val="22"/>
          <w:szCs w:val="22"/>
          <w:lang w:val="en-US"/>
        </w:rPr>
        <w:t>Sandra Wiseman</w:t>
      </w:r>
      <w:r w:rsidR="005422CA" w:rsidRPr="00CF76A6">
        <w:rPr>
          <w:rFonts w:ascii="Times New Roman" w:hAnsi="Times New Roman"/>
          <w:bCs/>
          <w:iCs/>
          <w:color w:val="auto"/>
          <w:sz w:val="22"/>
          <w:szCs w:val="22"/>
          <w:lang w:val="en-US"/>
        </w:rPr>
        <w:t xml:space="preserve"> as the internal auditor for 202</w:t>
      </w:r>
      <w:r w:rsidR="00991B3A">
        <w:rPr>
          <w:rFonts w:ascii="Times New Roman" w:hAnsi="Times New Roman"/>
          <w:bCs/>
          <w:iCs/>
          <w:color w:val="auto"/>
          <w:sz w:val="22"/>
          <w:szCs w:val="22"/>
          <w:lang w:val="en-US"/>
        </w:rPr>
        <w:t>5/26</w:t>
      </w:r>
      <w:r w:rsidR="005422CA" w:rsidRPr="00CF76A6">
        <w:rPr>
          <w:rFonts w:ascii="Times New Roman" w:hAnsi="Times New Roman"/>
          <w:bCs/>
          <w:iCs/>
          <w:color w:val="auto"/>
          <w:sz w:val="22"/>
          <w:szCs w:val="22"/>
          <w:lang w:val="en-US"/>
        </w:rPr>
        <w:t xml:space="preserve"> at a fee of £</w:t>
      </w:r>
      <w:r w:rsidR="00991B3A">
        <w:rPr>
          <w:rFonts w:ascii="Times New Roman" w:hAnsi="Times New Roman"/>
          <w:bCs/>
          <w:iCs/>
          <w:color w:val="auto"/>
          <w:sz w:val="22"/>
          <w:szCs w:val="22"/>
          <w:lang w:val="en-US"/>
        </w:rPr>
        <w:t>200</w:t>
      </w:r>
      <w:r w:rsidR="005422CA">
        <w:rPr>
          <w:rFonts w:ascii="Times New Roman" w:hAnsi="Times New Roman"/>
          <w:bCs/>
          <w:iCs/>
          <w:color w:val="auto"/>
          <w:sz w:val="22"/>
          <w:szCs w:val="22"/>
          <w:lang w:val="en-US"/>
        </w:rPr>
        <w:t>.00</w:t>
      </w:r>
      <w:r w:rsidR="005422CA" w:rsidRPr="00CF76A6">
        <w:rPr>
          <w:rFonts w:ascii="Times New Roman" w:hAnsi="Times New Roman"/>
          <w:bCs/>
          <w:iCs/>
          <w:color w:val="auto"/>
          <w:sz w:val="22"/>
          <w:szCs w:val="22"/>
          <w:lang w:val="en-US"/>
        </w:rPr>
        <w:t xml:space="preserve"> and approve the Terms of Reference and  Suggested Testing Methodology the relative documents having already been circulated</w:t>
      </w:r>
      <w:r w:rsidR="00991B3A">
        <w:rPr>
          <w:rFonts w:ascii="Times New Roman" w:hAnsi="Times New Roman"/>
          <w:bCs/>
          <w:iCs/>
          <w:color w:val="auto"/>
          <w:sz w:val="22"/>
          <w:szCs w:val="22"/>
          <w:lang w:val="en-US"/>
        </w:rPr>
        <w:t xml:space="preserve"> to members under separate cover.</w:t>
      </w:r>
    </w:p>
    <w:p w14:paraId="79ADDAF5" w14:textId="77777777" w:rsidR="001B1CA0" w:rsidRDefault="001B1CA0" w:rsidP="00C51AC7">
      <w:pPr>
        <w:tabs>
          <w:tab w:val="left" w:pos="6379"/>
          <w:tab w:val="left" w:pos="7655"/>
        </w:tabs>
        <w:ind w:left="1304" w:hanging="1304"/>
        <w:rPr>
          <w:rFonts w:ascii="Times New Roman" w:hAnsi="Times New Roman"/>
          <w:bCs/>
          <w:iCs/>
          <w:color w:val="auto"/>
          <w:sz w:val="22"/>
          <w:szCs w:val="22"/>
          <w:lang w:val="en-US"/>
        </w:rPr>
      </w:pPr>
    </w:p>
    <w:p w14:paraId="64FFFC2C" w14:textId="2EC84499" w:rsidR="001B1CA0" w:rsidRPr="003D176B" w:rsidRDefault="001B1CA0" w:rsidP="003D176B">
      <w:pPr>
        <w:tabs>
          <w:tab w:val="left" w:pos="6379"/>
          <w:tab w:val="left" w:pos="7655"/>
        </w:tabs>
        <w:rPr>
          <w:rFonts w:ascii="Times New Roman" w:hAnsi="Times New Roman"/>
          <w:b/>
          <w:i/>
          <w:color w:val="auto"/>
          <w:sz w:val="22"/>
          <w:szCs w:val="22"/>
          <w:lang w:val="en-US"/>
        </w:rPr>
      </w:pPr>
      <w:r w:rsidRPr="003D176B">
        <w:rPr>
          <w:rFonts w:ascii="Times New Roman" w:hAnsi="Times New Roman"/>
          <w:b/>
          <w:i/>
          <w:color w:val="auto"/>
          <w:sz w:val="22"/>
          <w:szCs w:val="22"/>
          <w:lang w:val="en-US"/>
        </w:rPr>
        <w:t>It was resolved that Sandra Wiseman should be appointed as the Internal Auditor</w:t>
      </w:r>
      <w:r w:rsidR="003D176B" w:rsidRPr="003D176B">
        <w:rPr>
          <w:rFonts w:ascii="Times New Roman" w:hAnsi="Times New Roman"/>
          <w:b/>
          <w:i/>
          <w:color w:val="auto"/>
          <w:sz w:val="22"/>
          <w:szCs w:val="22"/>
          <w:lang w:val="en-US"/>
        </w:rPr>
        <w:t xml:space="preserve"> at a fee of £200 and that the documentation referred to above should be approved</w:t>
      </w:r>
    </w:p>
    <w:p w14:paraId="7F2B838A" w14:textId="77777777" w:rsidR="005422CA" w:rsidRDefault="005422CA" w:rsidP="005422CA">
      <w:pPr>
        <w:tabs>
          <w:tab w:val="left" w:pos="6379"/>
          <w:tab w:val="left" w:pos="7655"/>
        </w:tabs>
        <w:ind w:left="1276" w:hanging="1276"/>
        <w:rPr>
          <w:rFonts w:ascii="Times New Roman" w:hAnsi="Times New Roman"/>
          <w:bCs/>
          <w:iCs/>
          <w:color w:val="auto"/>
          <w:sz w:val="22"/>
          <w:szCs w:val="22"/>
          <w:lang w:val="en-US"/>
        </w:rPr>
      </w:pPr>
    </w:p>
    <w:p w14:paraId="436235AD" w14:textId="7E4FE663" w:rsidR="005422CA" w:rsidRPr="00CF76A6" w:rsidRDefault="00D85D0C" w:rsidP="00C51AC7">
      <w:pPr>
        <w:tabs>
          <w:tab w:val="left" w:pos="6379"/>
          <w:tab w:val="left" w:pos="7655"/>
        </w:tabs>
        <w:ind w:left="1276" w:hanging="1276"/>
        <w:rPr>
          <w:rFonts w:ascii="Times New Roman" w:hAnsi="Times New Roman"/>
          <w:color w:val="auto"/>
          <w:sz w:val="22"/>
          <w:szCs w:val="22"/>
          <w:lang w:val="en-US"/>
        </w:rPr>
      </w:pPr>
      <w:r>
        <w:rPr>
          <w:rFonts w:ascii="Times New Roman" w:hAnsi="Times New Roman"/>
          <w:bCs/>
          <w:iCs/>
          <w:color w:val="auto"/>
          <w:sz w:val="22"/>
          <w:szCs w:val="22"/>
          <w:lang w:val="en-US"/>
        </w:rPr>
        <w:t>18/26</w:t>
      </w:r>
      <w:r w:rsidR="005422CA">
        <w:rPr>
          <w:rFonts w:ascii="Times New Roman" w:hAnsi="Times New Roman"/>
          <w:bCs/>
          <w:iCs/>
          <w:color w:val="auto"/>
          <w:sz w:val="22"/>
          <w:szCs w:val="22"/>
          <w:lang w:val="en-US"/>
        </w:rPr>
        <w:t xml:space="preserve">  </w:t>
      </w:r>
      <w:r w:rsidR="005422CA" w:rsidRPr="00CF76A6">
        <w:rPr>
          <w:rFonts w:ascii="Times New Roman" w:hAnsi="Times New Roman"/>
          <w:bCs/>
          <w:iCs/>
          <w:color w:val="auto"/>
          <w:sz w:val="22"/>
          <w:szCs w:val="22"/>
          <w:lang w:val="en-US"/>
        </w:rPr>
        <w:t xml:space="preserve">            </w:t>
      </w:r>
      <w:r w:rsidR="005422CA" w:rsidRPr="00CF76A6">
        <w:rPr>
          <w:rFonts w:ascii="Times New Roman" w:hAnsi="Times New Roman"/>
          <w:color w:val="auto"/>
          <w:sz w:val="22"/>
          <w:szCs w:val="22"/>
          <w:lang w:val="en-US"/>
        </w:rPr>
        <w:t xml:space="preserve">To consider </w:t>
      </w:r>
      <w:r w:rsidR="00697876">
        <w:rPr>
          <w:rFonts w:ascii="Times New Roman" w:hAnsi="Times New Roman"/>
          <w:color w:val="auto"/>
          <w:sz w:val="22"/>
          <w:szCs w:val="22"/>
          <w:lang w:val="en-US"/>
        </w:rPr>
        <w:t xml:space="preserve">/ </w:t>
      </w:r>
      <w:r w:rsidR="005422CA" w:rsidRPr="00CF76A6">
        <w:rPr>
          <w:rFonts w:ascii="Times New Roman" w:hAnsi="Times New Roman"/>
          <w:color w:val="auto"/>
          <w:sz w:val="22"/>
          <w:szCs w:val="22"/>
          <w:lang w:val="en-US"/>
        </w:rPr>
        <w:t>approve the following documents which ha</w:t>
      </w:r>
      <w:r w:rsidR="00C51AC7">
        <w:rPr>
          <w:rFonts w:ascii="Times New Roman" w:hAnsi="Times New Roman"/>
          <w:color w:val="auto"/>
          <w:sz w:val="22"/>
          <w:szCs w:val="22"/>
          <w:lang w:val="en-US"/>
        </w:rPr>
        <w:t>d</w:t>
      </w:r>
      <w:r w:rsidR="005422CA" w:rsidRPr="00CF76A6">
        <w:rPr>
          <w:rFonts w:ascii="Times New Roman" w:hAnsi="Times New Roman"/>
          <w:color w:val="auto"/>
          <w:sz w:val="22"/>
          <w:szCs w:val="22"/>
          <w:lang w:val="en-US"/>
        </w:rPr>
        <w:t xml:space="preserve"> been circulated</w:t>
      </w:r>
      <w:r w:rsidR="005422CA">
        <w:rPr>
          <w:rFonts w:ascii="Times New Roman" w:hAnsi="Times New Roman"/>
          <w:color w:val="auto"/>
          <w:sz w:val="22"/>
          <w:szCs w:val="22"/>
          <w:lang w:val="en-US"/>
        </w:rPr>
        <w:t xml:space="preserve"> to members</w:t>
      </w:r>
      <w:r w:rsidR="00991B3A">
        <w:rPr>
          <w:rFonts w:ascii="Times New Roman" w:hAnsi="Times New Roman"/>
          <w:color w:val="auto"/>
          <w:sz w:val="22"/>
          <w:szCs w:val="22"/>
          <w:lang w:val="en-US"/>
        </w:rPr>
        <w:t xml:space="preserve"> under separate cover</w:t>
      </w:r>
      <w:r w:rsidR="005422CA">
        <w:rPr>
          <w:rFonts w:ascii="Times New Roman" w:hAnsi="Times New Roman"/>
          <w:color w:val="auto"/>
          <w:sz w:val="22"/>
          <w:szCs w:val="22"/>
          <w:lang w:val="en-US"/>
        </w:rPr>
        <w:t>:</w:t>
      </w:r>
    </w:p>
    <w:p w14:paraId="29B20118" w14:textId="77777777" w:rsidR="005422CA" w:rsidRPr="00CF76A6" w:rsidRDefault="005422CA" w:rsidP="005422CA">
      <w:pPr>
        <w:tabs>
          <w:tab w:val="left" w:pos="6379"/>
          <w:tab w:val="left" w:pos="7655"/>
        </w:tabs>
        <w:jc w:val="both"/>
        <w:rPr>
          <w:rFonts w:ascii="Times New Roman" w:hAnsi="Times New Roman"/>
          <w:color w:val="auto"/>
          <w:sz w:val="22"/>
          <w:szCs w:val="22"/>
          <w:lang w:val="en-US"/>
        </w:rPr>
      </w:pPr>
    </w:p>
    <w:p w14:paraId="2CE0C7FE" w14:textId="270C63CE" w:rsidR="005422CA" w:rsidRPr="00CF76A6" w:rsidRDefault="005422CA" w:rsidP="005422CA">
      <w:pPr>
        <w:numPr>
          <w:ilvl w:val="0"/>
          <w:numId w:val="16"/>
        </w:numPr>
        <w:tabs>
          <w:tab w:val="left" w:pos="7655"/>
        </w:tabs>
        <w:ind w:left="1701" w:hanging="567"/>
        <w:rPr>
          <w:rFonts w:ascii="Times New Roman" w:hAnsi="Times New Roman"/>
          <w:color w:val="auto"/>
          <w:sz w:val="22"/>
          <w:szCs w:val="22"/>
          <w:lang w:val="en-US"/>
        </w:rPr>
      </w:pPr>
      <w:r w:rsidRPr="00CF76A6">
        <w:rPr>
          <w:rFonts w:ascii="Times New Roman" w:hAnsi="Times New Roman"/>
          <w:color w:val="auto"/>
          <w:sz w:val="22"/>
          <w:szCs w:val="22"/>
          <w:lang w:val="en-US"/>
        </w:rPr>
        <w:t>The Councils Risk Management Policy Statement 202</w:t>
      </w:r>
      <w:r w:rsidR="00991B3A">
        <w:rPr>
          <w:rFonts w:ascii="Times New Roman" w:hAnsi="Times New Roman"/>
          <w:color w:val="auto"/>
          <w:sz w:val="22"/>
          <w:szCs w:val="22"/>
          <w:lang w:val="en-US"/>
        </w:rPr>
        <w:t>6</w:t>
      </w:r>
    </w:p>
    <w:p w14:paraId="46651FAF" w14:textId="1D8EC68C" w:rsidR="005422CA" w:rsidRPr="00CF76A6" w:rsidRDefault="005422CA" w:rsidP="005422CA">
      <w:pPr>
        <w:numPr>
          <w:ilvl w:val="0"/>
          <w:numId w:val="16"/>
        </w:numPr>
        <w:tabs>
          <w:tab w:val="left" w:pos="7655"/>
        </w:tabs>
        <w:ind w:left="1701" w:hanging="567"/>
        <w:jc w:val="both"/>
        <w:rPr>
          <w:rFonts w:ascii="Times New Roman" w:hAnsi="Times New Roman"/>
          <w:color w:val="auto"/>
          <w:sz w:val="22"/>
          <w:szCs w:val="22"/>
          <w:lang w:val="en-US"/>
        </w:rPr>
      </w:pPr>
      <w:r w:rsidRPr="00CF76A6">
        <w:rPr>
          <w:rFonts w:ascii="Times New Roman" w:hAnsi="Times New Roman"/>
          <w:color w:val="auto"/>
          <w:sz w:val="22"/>
          <w:szCs w:val="22"/>
          <w:lang w:val="en-US"/>
        </w:rPr>
        <w:t>The Councils Risk Management Register 202</w:t>
      </w:r>
      <w:r w:rsidR="00991B3A">
        <w:rPr>
          <w:rFonts w:ascii="Times New Roman" w:hAnsi="Times New Roman"/>
          <w:color w:val="auto"/>
          <w:sz w:val="22"/>
          <w:szCs w:val="22"/>
          <w:lang w:val="en-US"/>
        </w:rPr>
        <w:t>6</w:t>
      </w:r>
    </w:p>
    <w:p w14:paraId="307D5032" w14:textId="4D9F5ED8" w:rsidR="005422CA" w:rsidRPr="00CF76A6" w:rsidRDefault="005422CA" w:rsidP="005422CA">
      <w:pPr>
        <w:numPr>
          <w:ilvl w:val="0"/>
          <w:numId w:val="16"/>
        </w:numPr>
        <w:tabs>
          <w:tab w:val="left" w:pos="7655"/>
        </w:tabs>
        <w:ind w:left="1701" w:hanging="567"/>
        <w:jc w:val="both"/>
        <w:rPr>
          <w:rFonts w:ascii="Times New Roman" w:hAnsi="Times New Roman"/>
          <w:color w:val="auto"/>
          <w:sz w:val="22"/>
          <w:szCs w:val="22"/>
          <w:lang w:val="en-US"/>
        </w:rPr>
      </w:pPr>
      <w:r w:rsidRPr="00CF76A6">
        <w:rPr>
          <w:rFonts w:ascii="Times New Roman" w:hAnsi="Times New Roman"/>
          <w:color w:val="auto"/>
          <w:sz w:val="22"/>
          <w:szCs w:val="22"/>
          <w:lang w:val="en-US"/>
        </w:rPr>
        <w:t>The Councils Asset Register 202</w:t>
      </w:r>
      <w:r w:rsidR="00991B3A">
        <w:rPr>
          <w:rFonts w:ascii="Times New Roman" w:hAnsi="Times New Roman"/>
          <w:color w:val="auto"/>
          <w:sz w:val="22"/>
          <w:szCs w:val="22"/>
          <w:lang w:val="en-US"/>
        </w:rPr>
        <w:t>6</w:t>
      </w:r>
    </w:p>
    <w:p w14:paraId="527A5CEA" w14:textId="6EE97C86" w:rsidR="005422CA" w:rsidRDefault="005422CA" w:rsidP="005422CA">
      <w:pPr>
        <w:numPr>
          <w:ilvl w:val="0"/>
          <w:numId w:val="16"/>
        </w:numPr>
        <w:tabs>
          <w:tab w:val="left" w:pos="7655"/>
        </w:tabs>
        <w:ind w:left="1701" w:hanging="567"/>
        <w:jc w:val="both"/>
        <w:rPr>
          <w:rFonts w:ascii="Times New Roman" w:hAnsi="Times New Roman"/>
          <w:color w:val="auto"/>
          <w:sz w:val="22"/>
          <w:szCs w:val="22"/>
          <w:lang w:val="en-US"/>
        </w:rPr>
      </w:pPr>
      <w:r w:rsidRPr="00CF76A6">
        <w:rPr>
          <w:rFonts w:ascii="Times New Roman" w:hAnsi="Times New Roman"/>
          <w:color w:val="auto"/>
          <w:sz w:val="22"/>
          <w:szCs w:val="22"/>
          <w:lang w:val="en-US"/>
        </w:rPr>
        <w:t>The Review of the Effectiveness of the Internal Audit and Internal Control 202</w:t>
      </w:r>
      <w:r w:rsidR="00991B3A">
        <w:rPr>
          <w:rFonts w:ascii="Times New Roman" w:hAnsi="Times New Roman"/>
          <w:color w:val="auto"/>
          <w:sz w:val="22"/>
          <w:szCs w:val="22"/>
          <w:lang w:val="en-US"/>
        </w:rPr>
        <w:t>6</w:t>
      </w:r>
    </w:p>
    <w:p w14:paraId="615F3E2F" w14:textId="77777777" w:rsidR="00EE004E" w:rsidRDefault="00EE004E" w:rsidP="00EE004E">
      <w:pPr>
        <w:tabs>
          <w:tab w:val="left" w:pos="7655"/>
        </w:tabs>
        <w:jc w:val="both"/>
        <w:rPr>
          <w:rFonts w:ascii="Times New Roman" w:hAnsi="Times New Roman"/>
          <w:color w:val="auto"/>
          <w:sz w:val="22"/>
          <w:szCs w:val="22"/>
          <w:lang w:val="en-US"/>
        </w:rPr>
      </w:pPr>
    </w:p>
    <w:p w14:paraId="187F2B41" w14:textId="2561CE80" w:rsidR="003D176B" w:rsidRPr="003D176B" w:rsidRDefault="003D176B" w:rsidP="00EE004E">
      <w:pPr>
        <w:tabs>
          <w:tab w:val="left" w:pos="7655"/>
        </w:tabs>
        <w:jc w:val="both"/>
        <w:rPr>
          <w:rFonts w:ascii="Times New Roman" w:hAnsi="Times New Roman"/>
          <w:b/>
          <w:bCs/>
          <w:i/>
          <w:iCs/>
          <w:color w:val="auto"/>
          <w:sz w:val="22"/>
          <w:szCs w:val="22"/>
          <w:lang w:val="en-US"/>
        </w:rPr>
      </w:pPr>
      <w:r w:rsidRPr="003D176B">
        <w:rPr>
          <w:rFonts w:ascii="Times New Roman" w:hAnsi="Times New Roman"/>
          <w:b/>
          <w:bCs/>
          <w:i/>
          <w:iCs/>
          <w:color w:val="auto"/>
          <w:sz w:val="22"/>
          <w:szCs w:val="22"/>
          <w:lang w:val="en-US"/>
        </w:rPr>
        <w:t>It was resolved that the documentation referred to above should be approved.</w:t>
      </w:r>
    </w:p>
    <w:p w14:paraId="7B474C01" w14:textId="77777777" w:rsidR="003D176B" w:rsidRPr="00CF76A6" w:rsidRDefault="003D176B" w:rsidP="00EE004E">
      <w:pPr>
        <w:tabs>
          <w:tab w:val="left" w:pos="7655"/>
        </w:tabs>
        <w:jc w:val="both"/>
        <w:rPr>
          <w:rFonts w:ascii="Times New Roman" w:hAnsi="Times New Roman"/>
          <w:color w:val="auto"/>
          <w:sz w:val="22"/>
          <w:szCs w:val="22"/>
          <w:lang w:val="en-US"/>
        </w:rPr>
      </w:pPr>
    </w:p>
    <w:p w14:paraId="4E62849C" w14:textId="2738A187" w:rsidR="00907B91" w:rsidRDefault="00D85D0C" w:rsidP="00C51AC7">
      <w:pPr>
        <w:tabs>
          <w:tab w:val="left" w:pos="6379"/>
          <w:tab w:val="left" w:pos="7655"/>
        </w:tabs>
        <w:ind w:left="1304" w:hanging="1304"/>
        <w:rPr>
          <w:rFonts w:ascii="Times New Roman" w:hAnsi="Times New Roman"/>
          <w:color w:val="auto"/>
          <w:sz w:val="22"/>
          <w:szCs w:val="22"/>
          <w:lang w:val="en-US"/>
        </w:rPr>
      </w:pPr>
      <w:r>
        <w:rPr>
          <w:rFonts w:ascii="Times New Roman" w:hAnsi="Times New Roman"/>
          <w:color w:val="auto"/>
          <w:sz w:val="22"/>
          <w:szCs w:val="22"/>
          <w:lang w:val="en-US"/>
        </w:rPr>
        <w:t>19/26</w:t>
      </w:r>
      <w:r w:rsidR="005422CA">
        <w:rPr>
          <w:rFonts w:ascii="Times New Roman" w:hAnsi="Times New Roman"/>
          <w:color w:val="auto"/>
          <w:sz w:val="22"/>
          <w:szCs w:val="22"/>
          <w:lang w:val="en-US"/>
        </w:rPr>
        <w:t xml:space="preserve">               </w:t>
      </w:r>
      <w:r w:rsidR="00907B91">
        <w:rPr>
          <w:rFonts w:ascii="Times New Roman" w:hAnsi="Times New Roman"/>
          <w:color w:val="auto"/>
          <w:sz w:val="22"/>
          <w:szCs w:val="22"/>
          <w:lang w:val="en-US"/>
        </w:rPr>
        <w:t xml:space="preserve">To consider and approve that the Lengthsman contract hourly rate of pay currently set at £18.55 per hour should be increased </w:t>
      </w:r>
      <w:r w:rsidR="002728CD">
        <w:rPr>
          <w:rFonts w:ascii="Times New Roman" w:hAnsi="Times New Roman"/>
          <w:color w:val="auto"/>
          <w:sz w:val="22"/>
          <w:szCs w:val="22"/>
          <w:lang w:val="en-US"/>
        </w:rPr>
        <w:t xml:space="preserve">roughly </w:t>
      </w:r>
      <w:r w:rsidR="00907B91">
        <w:rPr>
          <w:rFonts w:ascii="Times New Roman" w:hAnsi="Times New Roman"/>
          <w:color w:val="auto"/>
          <w:sz w:val="22"/>
          <w:szCs w:val="22"/>
          <w:lang w:val="en-US"/>
        </w:rPr>
        <w:t>in line with inflation (CPI) currently</w:t>
      </w:r>
      <w:r w:rsidR="000D7DD8">
        <w:rPr>
          <w:rFonts w:ascii="Times New Roman" w:hAnsi="Times New Roman"/>
          <w:color w:val="auto"/>
          <w:sz w:val="22"/>
          <w:szCs w:val="22"/>
          <w:lang w:val="en-US"/>
        </w:rPr>
        <w:t xml:space="preserve"> at </w:t>
      </w:r>
      <w:r w:rsidR="002728CD">
        <w:rPr>
          <w:rFonts w:ascii="Times New Roman" w:hAnsi="Times New Roman"/>
          <w:color w:val="auto"/>
          <w:sz w:val="22"/>
          <w:szCs w:val="22"/>
          <w:lang w:val="en-US"/>
        </w:rPr>
        <w:t>3%</w:t>
      </w:r>
      <w:r w:rsidR="00907B91">
        <w:rPr>
          <w:rFonts w:ascii="Times New Roman" w:hAnsi="Times New Roman"/>
          <w:color w:val="auto"/>
          <w:sz w:val="22"/>
          <w:szCs w:val="22"/>
          <w:lang w:val="en-US"/>
        </w:rPr>
        <w:t xml:space="preserve"> to a figure of </w:t>
      </w:r>
      <w:r w:rsidR="002728CD">
        <w:rPr>
          <w:rFonts w:ascii="Times New Roman" w:hAnsi="Times New Roman"/>
          <w:color w:val="auto"/>
          <w:sz w:val="22"/>
          <w:szCs w:val="22"/>
          <w:lang w:val="en-US"/>
        </w:rPr>
        <w:t>£19.15 per hour</w:t>
      </w:r>
    </w:p>
    <w:p w14:paraId="771B604C" w14:textId="77777777" w:rsidR="003D176B" w:rsidRDefault="003D176B" w:rsidP="00C51AC7">
      <w:pPr>
        <w:tabs>
          <w:tab w:val="left" w:pos="6379"/>
          <w:tab w:val="left" w:pos="7655"/>
        </w:tabs>
        <w:ind w:left="1304" w:hanging="1304"/>
        <w:rPr>
          <w:rFonts w:ascii="Times New Roman" w:hAnsi="Times New Roman"/>
          <w:color w:val="auto"/>
          <w:sz w:val="22"/>
          <w:szCs w:val="22"/>
          <w:lang w:val="en-US"/>
        </w:rPr>
      </w:pPr>
    </w:p>
    <w:p w14:paraId="68B71B4F" w14:textId="7D1C5485" w:rsidR="003D176B" w:rsidRPr="003D176B" w:rsidRDefault="003D176B" w:rsidP="003D176B">
      <w:pPr>
        <w:tabs>
          <w:tab w:val="left" w:pos="6379"/>
          <w:tab w:val="left" w:pos="7655"/>
        </w:tabs>
        <w:rPr>
          <w:rFonts w:ascii="Times New Roman" w:hAnsi="Times New Roman"/>
          <w:b/>
          <w:bCs/>
          <w:i/>
          <w:iCs/>
          <w:color w:val="auto"/>
          <w:sz w:val="22"/>
          <w:szCs w:val="22"/>
          <w:lang w:val="en-US"/>
        </w:rPr>
      </w:pPr>
      <w:r w:rsidRPr="003D176B">
        <w:rPr>
          <w:rFonts w:ascii="Times New Roman" w:hAnsi="Times New Roman"/>
          <w:b/>
          <w:bCs/>
          <w:i/>
          <w:iCs/>
          <w:color w:val="auto"/>
          <w:sz w:val="22"/>
          <w:szCs w:val="22"/>
          <w:lang w:val="en-US"/>
        </w:rPr>
        <w:t>It was resolved that the Lengthsman contract hourly rate of pay should be set at £19.15 per hour with effect from 1</w:t>
      </w:r>
      <w:r w:rsidRPr="003D176B">
        <w:rPr>
          <w:rFonts w:ascii="Times New Roman" w:hAnsi="Times New Roman"/>
          <w:b/>
          <w:bCs/>
          <w:i/>
          <w:iCs/>
          <w:color w:val="auto"/>
          <w:sz w:val="22"/>
          <w:szCs w:val="22"/>
          <w:vertAlign w:val="superscript"/>
          <w:lang w:val="en-US"/>
        </w:rPr>
        <w:t>st</w:t>
      </w:r>
      <w:r w:rsidRPr="003D176B">
        <w:rPr>
          <w:rFonts w:ascii="Times New Roman" w:hAnsi="Times New Roman"/>
          <w:b/>
          <w:bCs/>
          <w:i/>
          <w:iCs/>
          <w:color w:val="auto"/>
          <w:sz w:val="22"/>
          <w:szCs w:val="22"/>
          <w:lang w:val="en-US"/>
        </w:rPr>
        <w:t xml:space="preserve"> April 2026 as referred to above</w:t>
      </w:r>
    </w:p>
    <w:p w14:paraId="34862C1D" w14:textId="77777777" w:rsidR="00907B91" w:rsidRPr="00807853" w:rsidRDefault="00907B91" w:rsidP="00907B91">
      <w:pPr>
        <w:tabs>
          <w:tab w:val="left" w:pos="6379"/>
          <w:tab w:val="left" w:pos="7655"/>
        </w:tabs>
        <w:ind w:left="964" w:hanging="964"/>
        <w:rPr>
          <w:rFonts w:ascii="Times New Roman" w:hAnsi="Times New Roman"/>
          <w:color w:val="auto"/>
          <w:sz w:val="16"/>
          <w:szCs w:val="16"/>
          <w:lang w:val="en-US"/>
        </w:rPr>
      </w:pPr>
    </w:p>
    <w:p w14:paraId="7BEE140D" w14:textId="2455619F" w:rsidR="00D90F60" w:rsidRDefault="00D85D0C" w:rsidP="00C51AC7">
      <w:pPr>
        <w:tabs>
          <w:tab w:val="left" w:pos="6379"/>
          <w:tab w:val="left" w:pos="7655"/>
        </w:tabs>
        <w:ind w:left="1361" w:hanging="1361"/>
        <w:rPr>
          <w:rFonts w:ascii="Times New Roman" w:hAnsi="Times New Roman"/>
          <w:color w:val="auto"/>
          <w:sz w:val="22"/>
          <w:szCs w:val="22"/>
          <w:lang w:val="en-US"/>
        </w:rPr>
      </w:pPr>
      <w:r>
        <w:rPr>
          <w:rFonts w:ascii="Times New Roman" w:hAnsi="Times New Roman"/>
          <w:color w:val="auto"/>
          <w:sz w:val="22"/>
          <w:szCs w:val="22"/>
          <w:lang w:val="en-US"/>
        </w:rPr>
        <w:t>20/26</w:t>
      </w:r>
      <w:r w:rsidR="00907B91">
        <w:rPr>
          <w:rFonts w:ascii="Times New Roman" w:hAnsi="Times New Roman"/>
          <w:color w:val="auto"/>
          <w:sz w:val="22"/>
          <w:szCs w:val="22"/>
          <w:lang w:val="en-US"/>
        </w:rPr>
        <w:t xml:space="preserve">            </w:t>
      </w:r>
      <w:r w:rsidR="000D7DD8">
        <w:rPr>
          <w:rFonts w:ascii="Times New Roman" w:hAnsi="Times New Roman"/>
          <w:color w:val="auto"/>
          <w:sz w:val="22"/>
          <w:szCs w:val="22"/>
          <w:lang w:val="en-US"/>
        </w:rPr>
        <w:t xml:space="preserve">  </w:t>
      </w:r>
      <w:r w:rsidR="00C51AC7">
        <w:rPr>
          <w:rFonts w:ascii="Times New Roman" w:hAnsi="Times New Roman"/>
          <w:color w:val="auto"/>
          <w:sz w:val="22"/>
          <w:szCs w:val="22"/>
          <w:lang w:val="en-US"/>
        </w:rPr>
        <w:t xml:space="preserve"> </w:t>
      </w:r>
      <w:r w:rsidR="00907B91">
        <w:rPr>
          <w:rFonts w:ascii="Times New Roman" w:hAnsi="Times New Roman"/>
          <w:color w:val="auto"/>
          <w:sz w:val="22"/>
          <w:szCs w:val="22"/>
          <w:lang w:val="en-US"/>
        </w:rPr>
        <w:t>To consider and approve that the Assistant Lengthsman contracts should be renewed for a further 12 months and that the hourly rates of pay, currently at £12.60 per hour and £15</w:t>
      </w:r>
      <w:r w:rsidR="000D7DD8">
        <w:rPr>
          <w:rFonts w:ascii="Times New Roman" w:hAnsi="Times New Roman"/>
          <w:color w:val="auto"/>
          <w:sz w:val="22"/>
          <w:szCs w:val="22"/>
          <w:lang w:val="en-US"/>
        </w:rPr>
        <w:t>.55</w:t>
      </w:r>
      <w:r w:rsidR="00907B91">
        <w:rPr>
          <w:rFonts w:ascii="Times New Roman" w:hAnsi="Times New Roman"/>
          <w:color w:val="auto"/>
          <w:sz w:val="22"/>
          <w:szCs w:val="22"/>
          <w:lang w:val="en-US"/>
        </w:rPr>
        <w:t xml:space="preserve"> per hour, should be increased </w:t>
      </w:r>
      <w:r w:rsidR="002728CD">
        <w:rPr>
          <w:rFonts w:ascii="Times New Roman" w:hAnsi="Times New Roman"/>
          <w:color w:val="auto"/>
          <w:sz w:val="22"/>
          <w:szCs w:val="22"/>
          <w:lang w:val="en-US"/>
        </w:rPr>
        <w:t xml:space="preserve">roughly </w:t>
      </w:r>
      <w:r w:rsidR="00907B91">
        <w:rPr>
          <w:rFonts w:ascii="Times New Roman" w:hAnsi="Times New Roman"/>
          <w:color w:val="auto"/>
          <w:sz w:val="22"/>
          <w:szCs w:val="22"/>
          <w:lang w:val="en-US"/>
        </w:rPr>
        <w:t>in line with inflation (CPI), currently at</w:t>
      </w:r>
      <w:r w:rsidR="000D7DD8">
        <w:rPr>
          <w:rFonts w:ascii="Times New Roman" w:hAnsi="Times New Roman"/>
          <w:color w:val="auto"/>
          <w:sz w:val="22"/>
          <w:szCs w:val="22"/>
          <w:lang w:val="en-US"/>
        </w:rPr>
        <w:t xml:space="preserve"> </w:t>
      </w:r>
      <w:r w:rsidR="002728CD">
        <w:rPr>
          <w:rFonts w:ascii="Times New Roman" w:hAnsi="Times New Roman"/>
          <w:color w:val="auto"/>
          <w:sz w:val="22"/>
          <w:szCs w:val="22"/>
          <w:lang w:val="en-US"/>
        </w:rPr>
        <w:t xml:space="preserve">3% </w:t>
      </w:r>
      <w:r w:rsidR="00907B91">
        <w:rPr>
          <w:rFonts w:ascii="Times New Roman" w:hAnsi="Times New Roman"/>
          <w:color w:val="auto"/>
          <w:sz w:val="22"/>
          <w:szCs w:val="22"/>
          <w:lang w:val="en-US"/>
        </w:rPr>
        <w:t xml:space="preserve"> to figures of £</w:t>
      </w:r>
      <w:r w:rsidR="002728CD">
        <w:rPr>
          <w:rFonts w:ascii="Times New Roman" w:hAnsi="Times New Roman"/>
          <w:color w:val="auto"/>
          <w:sz w:val="22"/>
          <w:szCs w:val="22"/>
          <w:lang w:val="en-US"/>
        </w:rPr>
        <w:t>13.00</w:t>
      </w:r>
      <w:r w:rsidR="000D7DD8">
        <w:rPr>
          <w:rFonts w:ascii="Times New Roman" w:hAnsi="Times New Roman"/>
          <w:color w:val="auto"/>
          <w:sz w:val="22"/>
          <w:szCs w:val="22"/>
          <w:lang w:val="en-US"/>
        </w:rPr>
        <w:t xml:space="preserve"> </w:t>
      </w:r>
      <w:r w:rsidR="00907B91">
        <w:rPr>
          <w:rFonts w:ascii="Times New Roman" w:hAnsi="Times New Roman"/>
          <w:color w:val="auto"/>
          <w:sz w:val="22"/>
          <w:szCs w:val="22"/>
          <w:lang w:val="en-US"/>
        </w:rPr>
        <w:t>and £</w:t>
      </w:r>
      <w:r w:rsidR="002728CD">
        <w:rPr>
          <w:rFonts w:ascii="Times New Roman" w:hAnsi="Times New Roman"/>
          <w:color w:val="auto"/>
          <w:sz w:val="22"/>
          <w:szCs w:val="22"/>
          <w:lang w:val="en-US"/>
        </w:rPr>
        <w:t>16.00</w:t>
      </w:r>
      <w:r w:rsidR="000D7DD8">
        <w:rPr>
          <w:rFonts w:ascii="Times New Roman" w:hAnsi="Times New Roman"/>
          <w:color w:val="auto"/>
          <w:sz w:val="22"/>
          <w:szCs w:val="22"/>
          <w:lang w:val="en-US"/>
        </w:rPr>
        <w:t xml:space="preserve"> </w:t>
      </w:r>
      <w:r w:rsidR="00907B91">
        <w:rPr>
          <w:rFonts w:ascii="Times New Roman" w:hAnsi="Times New Roman"/>
          <w:color w:val="auto"/>
          <w:sz w:val="22"/>
          <w:szCs w:val="22"/>
          <w:lang w:val="en-US"/>
        </w:rPr>
        <w:t>per hour.</w:t>
      </w:r>
    </w:p>
    <w:p w14:paraId="266D7DED" w14:textId="77777777" w:rsidR="003D176B" w:rsidRDefault="003D176B" w:rsidP="00C51AC7">
      <w:pPr>
        <w:tabs>
          <w:tab w:val="left" w:pos="6379"/>
          <w:tab w:val="left" w:pos="7655"/>
        </w:tabs>
        <w:ind w:left="1361" w:hanging="1361"/>
        <w:rPr>
          <w:rFonts w:ascii="Times New Roman" w:hAnsi="Times New Roman"/>
          <w:color w:val="auto"/>
          <w:sz w:val="22"/>
          <w:szCs w:val="22"/>
          <w:lang w:val="en-US"/>
        </w:rPr>
      </w:pPr>
    </w:p>
    <w:p w14:paraId="6D15DF43" w14:textId="2BF3A986" w:rsidR="003D176B" w:rsidRPr="003D176B" w:rsidRDefault="003D176B" w:rsidP="00C51AC7">
      <w:pPr>
        <w:tabs>
          <w:tab w:val="left" w:pos="6379"/>
          <w:tab w:val="left" w:pos="7655"/>
        </w:tabs>
        <w:ind w:left="1361" w:hanging="1361"/>
        <w:rPr>
          <w:rFonts w:ascii="Times New Roman" w:hAnsi="Times New Roman"/>
          <w:b/>
          <w:bCs/>
          <w:i/>
          <w:iCs/>
          <w:color w:val="auto"/>
          <w:sz w:val="22"/>
          <w:szCs w:val="22"/>
          <w:lang w:val="en-US"/>
        </w:rPr>
      </w:pPr>
      <w:r w:rsidRPr="003D176B">
        <w:rPr>
          <w:rFonts w:ascii="Times New Roman" w:hAnsi="Times New Roman"/>
          <w:b/>
          <w:bCs/>
          <w:i/>
          <w:iCs/>
          <w:color w:val="auto"/>
          <w:sz w:val="22"/>
          <w:szCs w:val="22"/>
          <w:lang w:val="en-US"/>
        </w:rPr>
        <w:t>It was resolved that the Assistant Lengthsman contracts should be renewed as referred to above</w:t>
      </w:r>
    </w:p>
    <w:p w14:paraId="11B80CED" w14:textId="77777777" w:rsidR="007152AD" w:rsidRPr="00807853" w:rsidRDefault="007152AD" w:rsidP="002728CD">
      <w:pPr>
        <w:tabs>
          <w:tab w:val="left" w:pos="6379"/>
          <w:tab w:val="left" w:pos="7655"/>
        </w:tabs>
        <w:ind w:left="993" w:hanging="993"/>
        <w:rPr>
          <w:rFonts w:ascii="Times New Roman" w:hAnsi="Times New Roman"/>
          <w:color w:val="auto"/>
          <w:sz w:val="16"/>
          <w:szCs w:val="16"/>
          <w:lang w:val="en-US"/>
        </w:rPr>
      </w:pPr>
    </w:p>
    <w:p w14:paraId="61FA8266" w14:textId="025798B4" w:rsidR="007152AD" w:rsidRDefault="00D85D0C" w:rsidP="00C51AC7">
      <w:pPr>
        <w:tabs>
          <w:tab w:val="left" w:pos="6379"/>
          <w:tab w:val="left" w:pos="7655"/>
        </w:tabs>
        <w:ind w:left="1304" w:hanging="1304"/>
        <w:rPr>
          <w:rFonts w:ascii="Times New Roman" w:hAnsi="Times New Roman"/>
          <w:color w:val="auto"/>
          <w:sz w:val="22"/>
          <w:szCs w:val="22"/>
          <w:lang w:val="en-US"/>
        </w:rPr>
      </w:pPr>
      <w:r>
        <w:rPr>
          <w:rFonts w:ascii="Times New Roman" w:hAnsi="Times New Roman"/>
          <w:color w:val="auto"/>
          <w:sz w:val="22"/>
          <w:szCs w:val="22"/>
          <w:lang w:val="en-US"/>
        </w:rPr>
        <w:t>21/26</w:t>
      </w:r>
      <w:r w:rsidR="007152AD">
        <w:rPr>
          <w:rFonts w:ascii="Times New Roman" w:hAnsi="Times New Roman"/>
          <w:color w:val="auto"/>
          <w:sz w:val="22"/>
          <w:szCs w:val="22"/>
          <w:lang w:val="en-US"/>
        </w:rPr>
        <w:t xml:space="preserve">             </w:t>
      </w:r>
      <w:r w:rsidR="00C51AC7">
        <w:rPr>
          <w:rFonts w:ascii="Times New Roman" w:hAnsi="Times New Roman"/>
          <w:color w:val="auto"/>
          <w:sz w:val="22"/>
          <w:szCs w:val="22"/>
          <w:lang w:val="en-US"/>
        </w:rPr>
        <w:t xml:space="preserve">  </w:t>
      </w:r>
      <w:r w:rsidR="007152AD">
        <w:rPr>
          <w:rFonts w:ascii="Times New Roman" w:hAnsi="Times New Roman"/>
          <w:color w:val="auto"/>
          <w:sz w:val="22"/>
          <w:szCs w:val="22"/>
          <w:lang w:val="en-US"/>
        </w:rPr>
        <w:t xml:space="preserve">To consider and approve a revised </w:t>
      </w:r>
      <w:r w:rsidR="00984005">
        <w:rPr>
          <w:rFonts w:ascii="Times New Roman" w:hAnsi="Times New Roman"/>
          <w:color w:val="auto"/>
          <w:sz w:val="22"/>
          <w:szCs w:val="22"/>
          <w:lang w:val="en-US"/>
        </w:rPr>
        <w:t xml:space="preserve">(enclosed) </w:t>
      </w:r>
      <w:r w:rsidR="007152AD">
        <w:rPr>
          <w:rFonts w:ascii="Times New Roman" w:hAnsi="Times New Roman"/>
          <w:color w:val="auto"/>
          <w:sz w:val="22"/>
          <w:szCs w:val="22"/>
          <w:lang w:val="en-US"/>
        </w:rPr>
        <w:t xml:space="preserve">Grant Awarding Policy which clarifies that CIL funding applications </w:t>
      </w:r>
      <w:r w:rsidR="00984005">
        <w:rPr>
          <w:rFonts w:ascii="Times New Roman" w:hAnsi="Times New Roman"/>
          <w:color w:val="auto"/>
          <w:sz w:val="22"/>
          <w:szCs w:val="22"/>
          <w:lang w:val="en-US"/>
        </w:rPr>
        <w:t>may be considered on a</w:t>
      </w:r>
      <w:r w:rsidR="007152AD">
        <w:rPr>
          <w:rFonts w:ascii="Times New Roman" w:hAnsi="Times New Roman"/>
          <w:color w:val="auto"/>
          <w:sz w:val="22"/>
          <w:szCs w:val="22"/>
          <w:lang w:val="en-US"/>
        </w:rPr>
        <w:t xml:space="preserve"> slightly different </w:t>
      </w:r>
      <w:r w:rsidR="00984005">
        <w:rPr>
          <w:rFonts w:ascii="Times New Roman" w:hAnsi="Times New Roman"/>
          <w:color w:val="auto"/>
          <w:sz w:val="22"/>
          <w:szCs w:val="22"/>
          <w:lang w:val="en-US"/>
        </w:rPr>
        <w:t xml:space="preserve">basis </w:t>
      </w:r>
      <w:r w:rsidR="007152AD">
        <w:rPr>
          <w:rFonts w:ascii="Times New Roman" w:hAnsi="Times New Roman"/>
          <w:color w:val="auto"/>
          <w:sz w:val="22"/>
          <w:szCs w:val="22"/>
          <w:lang w:val="en-US"/>
        </w:rPr>
        <w:t>from Precept Grants</w:t>
      </w:r>
    </w:p>
    <w:p w14:paraId="528934A4" w14:textId="77777777" w:rsidR="003D176B" w:rsidRDefault="003D176B" w:rsidP="00C51AC7">
      <w:pPr>
        <w:tabs>
          <w:tab w:val="left" w:pos="6379"/>
          <w:tab w:val="left" w:pos="7655"/>
        </w:tabs>
        <w:ind w:left="1304" w:hanging="1304"/>
        <w:rPr>
          <w:rFonts w:ascii="Times New Roman" w:hAnsi="Times New Roman"/>
          <w:color w:val="auto"/>
          <w:sz w:val="22"/>
          <w:szCs w:val="22"/>
          <w:lang w:val="en-US"/>
        </w:rPr>
      </w:pPr>
    </w:p>
    <w:p w14:paraId="6A7A2D9E" w14:textId="68A8639D" w:rsidR="003D176B" w:rsidRPr="003D176B" w:rsidRDefault="003D176B" w:rsidP="00C51AC7">
      <w:pPr>
        <w:tabs>
          <w:tab w:val="left" w:pos="6379"/>
          <w:tab w:val="left" w:pos="7655"/>
        </w:tabs>
        <w:ind w:left="1304" w:hanging="1304"/>
        <w:rPr>
          <w:rFonts w:ascii="Times New Roman" w:hAnsi="Times New Roman"/>
          <w:b/>
          <w:bCs/>
          <w:i/>
          <w:iCs/>
          <w:color w:val="auto"/>
          <w:sz w:val="22"/>
          <w:szCs w:val="22"/>
          <w:lang w:val="en-US"/>
        </w:rPr>
      </w:pPr>
      <w:r w:rsidRPr="003D176B">
        <w:rPr>
          <w:rFonts w:ascii="Times New Roman" w:hAnsi="Times New Roman"/>
          <w:b/>
          <w:bCs/>
          <w:i/>
          <w:iCs/>
          <w:color w:val="auto"/>
          <w:sz w:val="22"/>
          <w:szCs w:val="22"/>
          <w:lang w:val="en-US"/>
        </w:rPr>
        <w:t>It was resolved that the revised Grant Awarding Policy referred to above should be approved and adopted.</w:t>
      </w:r>
    </w:p>
    <w:p w14:paraId="54C48C47" w14:textId="77777777" w:rsidR="003C751D" w:rsidRPr="00807853" w:rsidRDefault="003C751D" w:rsidP="002728CD">
      <w:pPr>
        <w:tabs>
          <w:tab w:val="left" w:pos="6379"/>
          <w:tab w:val="left" w:pos="7655"/>
        </w:tabs>
        <w:ind w:left="993" w:hanging="993"/>
        <w:rPr>
          <w:rFonts w:ascii="Times New Roman" w:hAnsi="Times New Roman"/>
          <w:color w:val="auto"/>
          <w:sz w:val="16"/>
          <w:szCs w:val="16"/>
          <w:lang w:val="en-US"/>
        </w:rPr>
      </w:pPr>
    </w:p>
    <w:p w14:paraId="10DA6022" w14:textId="48069456" w:rsidR="003C751D" w:rsidRDefault="00D85D0C" w:rsidP="00C51AC7">
      <w:pPr>
        <w:tabs>
          <w:tab w:val="left" w:pos="6379"/>
          <w:tab w:val="left" w:pos="7655"/>
        </w:tabs>
        <w:ind w:left="1304" w:hanging="1304"/>
        <w:rPr>
          <w:rFonts w:ascii="Times New Roman" w:hAnsi="Times New Roman"/>
          <w:color w:val="auto"/>
          <w:sz w:val="22"/>
          <w:szCs w:val="22"/>
          <w:lang w:val="en-US"/>
        </w:rPr>
      </w:pPr>
      <w:r>
        <w:rPr>
          <w:rFonts w:ascii="Times New Roman" w:hAnsi="Times New Roman"/>
          <w:color w:val="auto"/>
          <w:sz w:val="22"/>
          <w:szCs w:val="22"/>
          <w:lang w:val="en-US"/>
        </w:rPr>
        <w:t>22/26</w:t>
      </w:r>
      <w:r w:rsidR="003C751D">
        <w:rPr>
          <w:rFonts w:ascii="Times New Roman" w:hAnsi="Times New Roman"/>
          <w:color w:val="auto"/>
          <w:sz w:val="22"/>
          <w:szCs w:val="22"/>
          <w:lang w:val="en-US"/>
        </w:rPr>
        <w:t xml:space="preserve">            </w:t>
      </w:r>
      <w:r w:rsidR="00C51AC7">
        <w:rPr>
          <w:rFonts w:ascii="Times New Roman" w:hAnsi="Times New Roman"/>
          <w:color w:val="auto"/>
          <w:sz w:val="22"/>
          <w:szCs w:val="22"/>
          <w:lang w:val="en-US"/>
        </w:rPr>
        <w:t xml:space="preserve">  </w:t>
      </w:r>
      <w:r w:rsidR="003C751D">
        <w:rPr>
          <w:rFonts w:ascii="Times New Roman" w:hAnsi="Times New Roman"/>
          <w:color w:val="auto"/>
          <w:sz w:val="22"/>
          <w:szCs w:val="22"/>
          <w:lang w:val="en-US"/>
        </w:rPr>
        <w:t xml:space="preserve"> To consider the enclosed quotations in respect of the ‘in principle’ agreement to pay for toilet refurbishment at the Cottam Community Centre (minute 78/25) – The Community Centre Chairman has confirmed verbally that they are happy to proceed with the quotation of £17965.82 which can now be allocated f</w:t>
      </w:r>
      <w:r w:rsidR="00950371">
        <w:rPr>
          <w:rFonts w:ascii="Times New Roman" w:hAnsi="Times New Roman"/>
          <w:color w:val="auto"/>
          <w:sz w:val="22"/>
          <w:szCs w:val="22"/>
          <w:lang w:val="en-US"/>
        </w:rPr>
        <w:t>rom</w:t>
      </w:r>
      <w:r w:rsidR="003C751D">
        <w:rPr>
          <w:rFonts w:ascii="Times New Roman" w:hAnsi="Times New Roman"/>
          <w:color w:val="auto"/>
          <w:sz w:val="22"/>
          <w:szCs w:val="22"/>
          <w:lang w:val="en-US"/>
        </w:rPr>
        <w:t xml:space="preserve"> CIL funds.</w:t>
      </w:r>
    </w:p>
    <w:p w14:paraId="3A985F87" w14:textId="77777777" w:rsidR="003D176B" w:rsidRPr="00807853" w:rsidRDefault="003D176B" w:rsidP="00C51AC7">
      <w:pPr>
        <w:tabs>
          <w:tab w:val="left" w:pos="6379"/>
          <w:tab w:val="left" w:pos="7655"/>
        </w:tabs>
        <w:ind w:left="1304" w:hanging="1304"/>
        <w:rPr>
          <w:rFonts w:ascii="Times New Roman" w:hAnsi="Times New Roman"/>
          <w:color w:val="auto"/>
          <w:sz w:val="16"/>
          <w:szCs w:val="16"/>
          <w:lang w:val="en-US"/>
        </w:rPr>
      </w:pPr>
    </w:p>
    <w:p w14:paraId="3DD9E2D4" w14:textId="5395A8C6" w:rsidR="003D176B" w:rsidRPr="003D176B" w:rsidRDefault="003D176B" w:rsidP="00C51AC7">
      <w:pPr>
        <w:tabs>
          <w:tab w:val="left" w:pos="6379"/>
          <w:tab w:val="left" w:pos="7655"/>
        </w:tabs>
        <w:ind w:left="1304" w:hanging="1304"/>
        <w:rPr>
          <w:rFonts w:ascii="Times New Roman" w:hAnsi="Times New Roman"/>
          <w:b/>
          <w:bCs/>
          <w:i/>
          <w:iCs/>
          <w:color w:val="auto"/>
          <w:sz w:val="22"/>
          <w:szCs w:val="22"/>
          <w:lang w:val="en-US"/>
        </w:rPr>
      </w:pPr>
      <w:r w:rsidRPr="003D176B">
        <w:rPr>
          <w:rFonts w:ascii="Times New Roman" w:hAnsi="Times New Roman"/>
          <w:b/>
          <w:bCs/>
          <w:i/>
          <w:iCs/>
          <w:color w:val="auto"/>
          <w:sz w:val="22"/>
          <w:szCs w:val="22"/>
          <w:lang w:val="en-US"/>
        </w:rPr>
        <w:t>It was resolved that the quotation of £17965.82 should be accepted and a budget allocated from CIL funds.</w:t>
      </w:r>
    </w:p>
    <w:p w14:paraId="38653E00" w14:textId="77777777" w:rsidR="007162DE" w:rsidRDefault="007162DE" w:rsidP="002728CD">
      <w:pPr>
        <w:tabs>
          <w:tab w:val="left" w:pos="6379"/>
          <w:tab w:val="left" w:pos="7655"/>
        </w:tabs>
        <w:ind w:left="993" w:hanging="993"/>
        <w:rPr>
          <w:rFonts w:ascii="Times New Roman" w:hAnsi="Times New Roman"/>
          <w:color w:val="auto"/>
          <w:sz w:val="22"/>
          <w:szCs w:val="22"/>
          <w:lang w:val="en-US"/>
        </w:rPr>
      </w:pPr>
    </w:p>
    <w:p w14:paraId="1D3AE4D6" w14:textId="3F758DAB" w:rsidR="007162DE" w:rsidRDefault="00D85D0C" w:rsidP="00C51AC7">
      <w:pPr>
        <w:tabs>
          <w:tab w:val="left" w:pos="6379"/>
          <w:tab w:val="left" w:pos="7655"/>
        </w:tabs>
        <w:ind w:left="1304" w:hanging="1304"/>
        <w:rPr>
          <w:rFonts w:ascii="Times New Roman" w:hAnsi="Times New Roman"/>
          <w:color w:val="auto"/>
          <w:sz w:val="22"/>
          <w:szCs w:val="22"/>
          <w:lang w:val="en-US"/>
        </w:rPr>
      </w:pPr>
      <w:r>
        <w:rPr>
          <w:rFonts w:ascii="Times New Roman" w:hAnsi="Times New Roman"/>
          <w:color w:val="auto"/>
          <w:sz w:val="22"/>
          <w:szCs w:val="22"/>
          <w:lang w:val="en-US"/>
        </w:rPr>
        <w:t>23/26</w:t>
      </w:r>
      <w:r w:rsidR="007162DE">
        <w:rPr>
          <w:rFonts w:ascii="Times New Roman" w:hAnsi="Times New Roman"/>
          <w:color w:val="auto"/>
          <w:sz w:val="22"/>
          <w:szCs w:val="22"/>
          <w:lang w:val="en-US"/>
        </w:rPr>
        <w:t xml:space="preserve">             </w:t>
      </w:r>
      <w:r w:rsidR="00C51AC7">
        <w:rPr>
          <w:rFonts w:ascii="Times New Roman" w:hAnsi="Times New Roman"/>
          <w:color w:val="auto"/>
          <w:sz w:val="22"/>
          <w:szCs w:val="22"/>
          <w:lang w:val="en-US"/>
        </w:rPr>
        <w:t xml:space="preserve"> </w:t>
      </w:r>
      <w:r w:rsidR="007162DE">
        <w:rPr>
          <w:rFonts w:ascii="Times New Roman" w:hAnsi="Times New Roman"/>
          <w:color w:val="auto"/>
          <w:sz w:val="22"/>
          <w:szCs w:val="22"/>
          <w:lang w:val="en-US"/>
        </w:rPr>
        <w:t>To consider the enclosed correspondence f</w:t>
      </w:r>
      <w:r w:rsidR="00950371">
        <w:rPr>
          <w:rFonts w:ascii="Times New Roman" w:hAnsi="Times New Roman"/>
          <w:color w:val="auto"/>
          <w:sz w:val="22"/>
          <w:szCs w:val="22"/>
          <w:lang w:val="en-US"/>
        </w:rPr>
        <w:t>rom</w:t>
      </w:r>
      <w:r w:rsidR="007162DE">
        <w:rPr>
          <w:rFonts w:ascii="Times New Roman" w:hAnsi="Times New Roman"/>
          <w:color w:val="auto"/>
          <w:sz w:val="22"/>
          <w:szCs w:val="22"/>
          <w:lang w:val="en-US"/>
        </w:rPr>
        <w:t xml:space="preserve"> Preston City Council and decide whether this Council might wish to allocate CIL funds to replace the ‘slide’ which is scheduled to be removed. Maps and photos are enclosed. Please note that this site has only two pieces of equipment and that our Lengthsman team have indicated that the site is little used due to its location at the very extremity of the Parish Boundaries.</w:t>
      </w:r>
    </w:p>
    <w:p w14:paraId="3EA45315" w14:textId="77777777" w:rsidR="003D176B" w:rsidRPr="00807853" w:rsidRDefault="003D176B" w:rsidP="00C51AC7">
      <w:pPr>
        <w:tabs>
          <w:tab w:val="left" w:pos="6379"/>
          <w:tab w:val="left" w:pos="7655"/>
        </w:tabs>
        <w:ind w:left="1304" w:hanging="1304"/>
        <w:rPr>
          <w:rFonts w:ascii="Times New Roman" w:hAnsi="Times New Roman"/>
          <w:color w:val="auto"/>
          <w:sz w:val="16"/>
          <w:szCs w:val="16"/>
          <w:lang w:val="en-US"/>
        </w:rPr>
      </w:pPr>
    </w:p>
    <w:p w14:paraId="3F1A03FD" w14:textId="3B4D533E" w:rsidR="003D176B" w:rsidRPr="003D176B" w:rsidRDefault="003D176B" w:rsidP="00C665BF">
      <w:pPr>
        <w:tabs>
          <w:tab w:val="left" w:pos="6379"/>
          <w:tab w:val="left" w:pos="7655"/>
        </w:tabs>
        <w:rPr>
          <w:rFonts w:ascii="Times New Roman" w:hAnsi="Times New Roman"/>
          <w:b/>
          <w:bCs/>
          <w:i/>
          <w:iCs/>
          <w:color w:val="auto"/>
          <w:sz w:val="22"/>
          <w:szCs w:val="22"/>
          <w:lang w:val="en-US"/>
        </w:rPr>
      </w:pPr>
      <w:r w:rsidRPr="003D176B">
        <w:rPr>
          <w:rFonts w:ascii="Times New Roman" w:hAnsi="Times New Roman"/>
          <w:b/>
          <w:bCs/>
          <w:i/>
          <w:iCs/>
          <w:color w:val="auto"/>
          <w:sz w:val="22"/>
          <w:szCs w:val="22"/>
          <w:lang w:val="en-US"/>
        </w:rPr>
        <w:t>It was resolved that</w:t>
      </w:r>
      <w:r w:rsidR="00C665BF">
        <w:rPr>
          <w:rFonts w:ascii="Times New Roman" w:hAnsi="Times New Roman"/>
          <w:b/>
          <w:bCs/>
          <w:i/>
          <w:iCs/>
          <w:color w:val="auto"/>
          <w:sz w:val="22"/>
          <w:szCs w:val="22"/>
          <w:lang w:val="en-US"/>
        </w:rPr>
        <w:t xml:space="preserve"> in view of the likely soon to be released strategic plan for play areas across the city it was not appropriate to commit funding which might soon be overtaken by future events.</w:t>
      </w:r>
    </w:p>
    <w:p w14:paraId="61C102AF" w14:textId="77777777" w:rsidR="007162DE" w:rsidRDefault="007162DE" w:rsidP="00C51AC7">
      <w:pPr>
        <w:tabs>
          <w:tab w:val="left" w:pos="6379"/>
          <w:tab w:val="left" w:pos="7655"/>
        </w:tabs>
        <w:ind w:left="1304" w:hanging="1304"/>
        <w:rPr>
          <w:rFonts w:ascii="Times New Roman" w:hAnsi="Times New Roman"/>
          <w:color w:val="auto"/>
          <w:sz w:val="22"/>
          <w:szCs w:val="22"/>
          <w:lang w:val="en-US"/>
        </w:rPr>
      </w:pPr>
    </w:p>
    <w:p w14:paraId="06133FEB" w14:textId="1BC8BE94" w:rsidR="007162DE" w:rsidRDefault="00D85D0C" w:rsidP="00C51AC7">
      <w:pPr>
        <w:tabs>
          <w:tab w:val="left" w:pos="6379"/>
          <w:tab w:val="left" w:pos="7655"/>
        </w:tabs>
        <w:ind w:left="1304" w:hanging="1304"/>
        <w:rPr>
          <w:rFonts w:ascii="Times New Roman" w:hAnsi="Times New Roman"/>
          <w:color w:val="auto"/>
          <w:sz w:val="22"/>
          <w:szCs w:val="22"/>
          <w:lang w:val="en-US"/>
        </w:rPr>
      </w:pPr>
      <w:r>
        <w:rPr>
          <w:rFonts w:ascii="Times New Roman" w:hAnsi="Times New Roman"/>
          <w:color w:val="auto"/>
          <w:sz w:val="22"/>
          <w:szCs w:val="22"/>
          <w:lang w:val="en-US"/>
        </w:rPr>
        <w:t>24/26</w:t>
      </w:r>
      <w:r w:rsidR="007162DE">
        <w:rPr>
          <w:rFonts w:ascii="Times New Roman" w:hAnsi="Times New Roman"/>
          <w:color w:val="auto"/>
          <w:sz w:val="22"/>
          <w:szCs w:val="22"/>
          <w:lang w:val="en-US"/>
        </w:rPr>
        <w:t xml:space="preserve">             </w:t>
      </w:r>
      <w:r w:rsidR="00C51AC7">
        <w:rPr>
          <w:rFonts w:ascii="Times New Roman" w:hAnsi="Times New Roman"/>
          <w:color w:val="auto"/>
          <w:sz w:val="22"/>
          <w:szCs w:val="22"/>
          <w:lang w:val="en-US"/>
        </w:rPr>
        <w:t xml:space="preserve"> </w:t>
      </w:r>
      <w:r w:rsidR="007162DE">
        <w:rPr>
          <w:rFonts w:ascii="Times New Roman" w:hAnsi="Times New Roman"/>
          <w:color w:val="auto"/>
          <w:sz w:val="22"/>
          <w:szCs w:val="22"/>
          <w:lang w:val="en-US"/>
        </w:rPr>
        <w:t>To consider the proposed Article 4 Direction (documents enclosed) and decide what ,if any, response might be made by this Council.</w:t>
      </w:r>
    </w:p>
    <w:p w14:paraId="63D2C490" w14:textId="77777777" w:rsidR="003D176B" w:rsidRDefault="003D176B" w:rsidP="00C51AC7">
      <w:pPr>
        <w:tabs>
          <w:tab w:val="left" w:pos="6379"/>
          <w:tab w:val="left" w:pos="7655"/>
        </w:tabs>
        <w:ind w:left="1304" w:hanging="1304"/>
        <w:rPr>
          <w:rFonts w:ascii="Times New Roman" w:hAnsi="Times New Roman"/>
          <w:color w:val="auto"/>
          <w:sz w:val="22"/>
          <w:szCs w:val="22"/>
          <w:lang w:val="en-US"/>
        </w:rPr>
      </w:pPr>
    </w:p>
    <w:p w14:paraId="4E5712F4" w14:textId="77CC5320" w:rsidR="003D176B" w:rsidRPr="003D176B" w:rsidRDefault="003D176B" w:rsidP="00C51AC7">
      <w:pPr>
        <w:tabs>
          <w:tab w:val="left" w:pos="6379"/>
          <w:tab w:val="left" w:pos="7655"/>
        </w:tabs>
        <w:ind w:left="1304" w:hanging="1304"/>
        <w:rPr>
          <w:rFonts w:ascii="Times New Roman" w:hAnsi="Times New Roman"/>
          <w:b/>
          <w:bCs/>
          <w:i/>
          <w:iCs/>
          <w:color w:val="auto"/>
          <w:sz w:val="22"/>
          <w:szCs w:val="22"/>
          <w:lang w:val="en-US"/>
        </w:rPr>
      </w:pPr>
      <w:r w:rsidRPr="003D176B">
        <w:rPr>
          <w:rFonts w:ascii="Times New Roman" w:hAnsi="Times New Roman"/>
          <w:b/>
          <w:bCs/>
          <w:i/>
          <w:iCs/>
          <w:color w:val="auto"/>
          <w:sz w:val="22"/>
          <w:szCs w:val="22"/>
          <w:lang w:val="en-US"/>
        </w:rPr>
        <w:t>It was resolved that</w:t>
      </w:r>
      <w:r w:rsidR="00C665BF">
        <w:rPr>
          <w:rFonts w:ascii="Times New Roman" w:hAnsi="Times New Roman"/>
          <w:b/>
          <w:bCs/>
          <w:i/>
          <w:iCs/>
          <w:color w:val="auto"/>
          <w:sz w:val="22"/>
          <w:szCs w:val="22"/>
          <w:lang w:val="en-US"/>
        </w:rPr>
        <w:t xml:space="preserve"> this Council should support the proposed Article 4 Directive</w:t>
      </w:r>
      <w:r w:rsidR="004F338D">
        <w:rPr>
          <w:rFonts w:ascii="Times New Roman" w:hAnsi="Times New Roman"/>
          <w:b/>
          <w:bCs/>
          <w:i/>
          <w:iCs/>
          <w:color w:val="auto"/>
          <w:sz w:val="22"/>
          <w:szCs w:val="22"/>
          <w:lang w:val="en-US"/>
        </w:rPr>
        <w:t>.</w:t>
      </w:r>
    </w:p>
    <w:p w14:paraId="5C480530" w14:textId="77777777" w:rsidR="007162DE" w:rsidRDefault="007162DE" w:rsidP="002728CD">
      <w:pPr>
        <w:tabs>
          <w:tab w:val="left" w:pos="6379"/>
          <w:tab w:val="left" w:pos="7655"/>
        </w:tabs>
        <w:ind w:left="993" w:hanging="993"/>
        <w:rPr>
          <w:rFonts w:ascii="Times New Roman" w:hAnsi="Times New Roman"/>
          <w:color w:val="auto"/>
          <w:sz w:val="22"/>
          <w:szCs w:val="22"/>
          <w:lang w:val="en-US"/>
        </w:rPr>
      </w:pPr>
    </w:p>
    <w:p w14:paraId="49A55A47" w14:textId="7F43E4FD" w:rsidR="007162DE" w:rsidRDefault="00D85D0C" w:rsidP="00C51AC7">
      <w:pPr>
        <w:tabs>
          <w:tab w:val="left" w:pos="6379"/>
          <w:tab w:val="left" w:pos="7655"/>
        </w:tabs>
        <w:ind w:left="1304" w:hanging="1304"/>
        <w:rPr>
          <w:rFonts w:ascii="Times New Roman" w:hAnsi="Times New Roman"/>
          <w:color w:val="auto"/>
          <w:sz w:val="22"/>
          <w:szCs w:val="22"/>
          <w:lang w:val="en-US"/>
        </w:rPr>
      </w:pPr>
      <w:r>
        <w:rPr>
          <w:rFonts w:ascii="Times New Roman" w:hAnsi="Times New Roman"/>
          <w:color w:val="auto"/>
          <w:sz w:val="22"/>
          <w:szCs w:val="22"/>
          <w:lang w:val="en-US"/>
        </w:rPr>
        <w:t>25/26</w:t>
      </w:r>
      <w:r w:rsidR="007162DE">
        <w:rPr>
          <w:rFonts w:ascii="Times New Roman" w:hAnsi="Times New Roman"/>
          <w:color w:val="auto"/>
          <w:sz w:val="22"/>
          <w:szCs w:val="22"/>
          <w:lang w:val="en-US"/>
        </w:rPr>
        <w:t xml:space="preserve">             </w:t>
      </w:r>
      <w:r w:rsidR="00C51AC7">
        <w:rPr>
          <w:rFonts w:ascii="Times New Roman" w:hAnsi="Times New Roman"/>
          <w:color w:val="auto"/>
          <w:sz w:val="22"/>
          <w:szCs w:val="22"/>
          <w:lang w:val="en-US"/>
        </w:rPr>
        <w:t xml:space="preserve"> </w:t>
      </w:r>
      <w:r w:rsidR="007162DE">
        <w:rPr>
          <w:rFonts w:ascii="Times New Roman" w:hAnsi="Times New Roman"/>
          <w:color w:val="auto"/>
          <w:sz w:val="22"/>
          <w:szCs w:val="22"/>
          <w:lang w:val="en-US"/>
        </w:rPr>
        <w:t xml:space="preserve">To consider the Local Government Reorganisation Consultation (see enclosed) – This is a public consultation however provision has been made for Town and Parish Councils to provide a response as an organisation if they so wish. Should this Council wish to do so </w:t>
      </w:r>
      <w:r w:rsidR="00FE35DA">
        <w:rPr>
          <w:rFonts w:ascii="Times New Roman" w:hAnsi="Times New Roman"/>
          <w:color w:val="auto"/>
          <w:sz w:val="22"/>
          <w:szCs w:val="22"/>
          <w:lang w:val="en-US"/>
        </w:rPr>
        <w:t>it will be necessary for the Council to agree their recommendation for one of the proposals and respond to the consultation questions which are shown on the enclosed documentation which also provides links to the proposals themselves and the consultation questionnaire. Members are able to make personal responses irrespective as to whether this Council chooses to do so as a corporate entity.</w:t>
      </w:r>
    </w:p>
    <w:p w14:paraId="0EDD1F5B" w14:textId="77777777" w:rsidR="003D176B" w:rsidRDefault="003D176B" w:rsidP="00C51AC7">
      <w:pPr>
        <w:tabs>
          <w:tab w:val="left" w:pos="6379"/>
          <w:tab w:val="left" w:pos="7655"/>
        </w:tabs>
        <w:ind w:left="1304" w:hanging="1304"/>
        <w:rPr>
          <w:rFonts w:ascii="Times New Roman" w:hAnsi="Times New Roman"/>
          <w:color w:val="auto"/>
          <w:sz w:val="22"/>
          <w:szCs w:val="22"/>
          <w:lang w:val="en-US"/>
        </w:rPr>
      </w:pPr>
    </w:p>
    <w:p w14:paraId="6B35D493" w14:textId="67725931" w:rsidR="003D176B" w:rsidRPr="003D176B" w:rsidRDefault="003D176B" w:rsidP="004F338D">
      <w:pPr>
        <w:tabs>
          <w:tab w:val="left" w:pos="6379"/>
          <w:tab w:val="left" w:pos="7655"/>
        </w:tabs>
        <w:rPr>
          <w:rFonts w:ascii="Times New Roman" w:hAnsi="Times New Roman"/>
          <w:b/>
          <w:bCs/>
          <w:i/>
          <w:iCs/>
          <w:color w:val="auto"/>
          <w:sz w:val="22"/>
          <w:szCs w:val="22"/>
          <w:lang w:val="en-US"/>
        </w:rPr>
      </w:pPr>
      <w:r w:rsidRPr="003D176B">
        <w:rPr>
          <w:rFonts w:ascii="Times New Roman" w:hAnsi="Times New Roman"/>
          <w:b/>
          <w:bCs/>
          <w:i/>
          <w:iCs/>
          <w:color w:val="auto"/>
          <w:sz w:val="22"/>
          <w:szCs w:val="22"/>
          <w:lang w:val="en-US"/>
        </w:rPr>
        <w:t>It was resolved that</w:t>
      </w:r>
      <w:r w:rsidR="004F338D">
        <w:rPr>
          <w:rFonts w:ascii="Times New Roman" w:hAnsi="Times New Roman"/>
          <w:b/>
          <w:bCs/>
          <w:i/>
          <w:iCs/>
          <w:color w:val="auto"/>
          <w:sz w:val="22"/>
          <w:szCs w:val="22"/>
          <w:lang w:val="en-US"/>
        </w:rPr>
        <w:t xml:space="preserve"> since there were several options and individual members may have differing views it was not appropriate for this Council to provide any corporate response but that it encouraged all members to complete the survey in their personal capacity.</w:t>
      </w:r>
    </w:p>
    <w:p w14:paraId="1DED4033" w14:textId="77777777" w:rsidR="002728CD" w:rsidRDefault="002728CD" w:rsidP="002728CD">
      <w:pPr>
        <w:tabs>
          <w:tab w:val="left" w:pos="6379"/>
          <w:tab w:val="left" w:pos="7655"/>
        </w:tabs>
        <w:ind w:left="993" w:hanging="993"/>
        <w:rPr>
          <w:rFonts w:ascii="Times New Roman" w:hAnsi="Times New Roman"/>
          <w:color w:val="auto"/>
          <w:sz w:val="22"/>
          <w:szCs w:val="22"/>
          <w:lang w:val="en-US"/>
        </w:rPr>
      </w:pPr>
    </w:p>
    <w:p w14:paraId="3F379CBA" w14:textId="5D754E07" w:rsidR="00D3346B" w:rsidRDefault="00D85D0C" w:rsidP="00552B18">
      <w:pPr>
        <w:ind w:right="283"/>
        <w:rPr>
          <w:rFonts w:ascii="Times New Roman" w:hAnsi="Times New Roman"/>
          <w:sz w:val="22"/>
          <w:szCs w:val="22"/>
          <w:lang w:val="en-US"/>
        </w:rPr>
      </w:pPr>
      <w:r>
        <w:rPr>
          <w:rFonts w:ascii="Times New Roman" w:hAnsi="Times New Roman"/>
          <w:color w:val="auto"/>
          <w:sz w:val="22"/>
          <w:szCs w:val="22"/>
          <w:lang w:val="en-US"/>
        </w:rPr>
        <w:t>26/26</w:t>
      </w:r>
      <w:r w:rsidR="001214C0">
        <w:rPr>
          <w:rFonts w:ascii="Times New Roman" w:hAnsi="Times New Roman"/>
          <w:color w:val="auto"/>
          <w:sz w:val="22"/>
          <w:szCs w:val="22"/>
          <w:lang w:val="en-US"/>
        </w:rPr>
        <w:t xml:space="preserve">  </w:t>
      </w:r>
      <w:r w:rsidR="00961161">
        <w:rPr>
          <w:rFonts w:ascii="Times New Roman" w:hAnsi="Times New Roman"/>
          <w:color w:val="auto"/>
          <w:sz w:val="22"/>
          <w:szCs w:val="22"/>
          <w:lang w:val="en-US"/>
        </w:rPr>
        <w:t xml:space="preserve">          </w:t>
      </w:r>
      <w:r w:rsidR="00271580">
        <w:rPr>
          <w:rFonts w:ascii="Times New Roman" w:hAnsi="Times New Roman"/>
          <w:color w:val="auto"/>
          <w:sz w:val="22"/>
          <w:szCs w:val="22"/>
          <w:lang w:val="en-US"/>
        </w:rPr>
        <w:t xml:space="preserve"> </w:t>
      </w:r>
      <w:r w:rsidR="00C51AC7">
        <w:rPr>
          <w:rFonts w:ascii="Times New Roman" w:hAnsi="Times New Roman"/>
          <w:color w:val="auto"/>
          <w:sz w:val="22"/>
          <w:szCs w:val="22"/>
          <w:lang w:val="en-US"/>
        </w:rPr>
        <w:t xml:space="preserve"> </w:t>
      </w:r>
      <w:r w:rsidR="00961161">
        <w:rPr>
          <w:rFonts w:ascii="Times New Roman" w:hAnsi="Times New Roman"/>
          <w:color w:val="auto"/>
          <w:sz w:val="22"/>
          <w:szCs w:val="22"/>
          <w:lang w:val="en-US"/>
        </w:rPr>
        <w:t xml:space="preserve">To note that the next meeting is scheduled for the </w:t>
      </w:r>
      <w:r w:rsidR="003D7018">
        <w:rPr>
          <w:rFonts w:ascii="Times New Roman" w:hAnsi="Times New Roman"/>
          <w:color w:val="auto"/>
          <w:sz w:val="22"/>
          <w:szCs w:val="22"/>
          <w:lang w:val="en-US"/>
        </w:rPr>
        <w:t>30th</w:t>
      </w:r>
      <w:r w:rsidR="00991B3A">
        <w:rPr>
          <w:rFonts w:ascii="Times New Roman" w:hAnsi="Times New Roman"/>
          <w:color w:val="auto"/>
          <w:sz w:val="22"/>
          <w:szCs w:val="22"/>
          <w:vertAlign w:val="superscript"/>
          <w:lang w:val="en-US"/>
        </w:rPr>
        <w:t xml:space="preserve"> </w:t>
      </w:r>
      <w:r w:rsidR="00991B3A">
        <w:rPr>
          <w:rFonts w:ascii="Times New Roman" w:hAnsi="Times New Roman"/>
          <w:sz w:val="22"/>
          <w:szCs w:val="22"/>
          <w:lang w:val="en-US"/>
        </w:rPr>
        <w:t>March 2026</w:t>
      </w:r>
    </w:p>
    <w:p w14:paraId="64CD288A" w14:textId="77777777" w:rsidR="003D176B" w:rsidRDefault="003D176B" w:rsidP="00552B18">
      <w:pPr>
        <w:ind w:right="283"/>
        <w:rPr>
          <w:rFonts w:ascii="Times New Roman" w:hAnsi="Times New Roman"/>
          <w:sz w:val="22"/>
          <w:szCs w:val="22"/>
          <w:lang w:val="en-US"/>
        </w:rPr>
      </w:pPr>
    </w:p>
    <w:p w14:paraId="6DE309E9" w14:textId="7BAA723A" w:rsidR="003D176B" w:rsidRPr="00F521FF" w:rsidRDefault="003D176B" w:rsidP="00552B18">
      <w:pPr>
        <w:ind w:right="283"/>
        <w:rPr>
          <w:rFonts w:ascii="Times New Roman" w:hAnsi="Times New Roman"/>
          <w:b/>
          <w:bCs/>
          <w:i/>
          <w:iCs/>
          <w:sz w:val="22"/>
          <w:szCs w:val="22"/>
          <w:lang w:val="en-US"/>
        </w:rPr>
      </w:pPr>
      <w:r w:rsidRPr="00760C4C">
        <w:rPr>
          <w:rFonts w:ascii="Times New Roman" w:hAnsi="Times New Roman"/>
          <w:b/>
          <w:bCs/>
          <w:i/>
          <w:iCs/>
          <w:sz w:val="22"/>
          <w:szCs w:val="22"/>
          <w:lang w:val="en-US"/>
        </w:rPr>
        <w:t>It was noted that the next meeting is sc</w:t>
      </w:r>
      <w:r w:rsidR="00760C4C" w:rsidRPr="00760C4C">
        <w:rPr>
          <w:rFonts w:ascii="Times New Roman" w:hAnsi="Times New Roman"/>
          <w:b/>
          <w:bCs/>
          <w:i/>
          <w:iCs/>
          <w:sz w:val="22"/>
          <w:szCs w:val="22"/>
          <w:lang w:val="en-US"/>
        </w:rPr>
        <w:t>heduled for the 30</w:t>
      </w:r>
      <w:r w:rsidR="00760C4C" w:rsidRPr="00760C4C">
        <w:rPr>
          <w:rFonts w:ascii="Times New Roman" w:hAnsi="Times New Roman"/>
          <w:b/>
          <w:bCs/>
          <w:i/>
          <w:iCs/>
          <w:sz w:val="22"/>
          <w:szCs w:val="22"/>
          <w:vertAlign w:val="superscript"/>
          <w:lang w:val="en-US"/>
        </w:rPr>
        <w:t>th</w:t>
      </w:r>
      <w:r w:rsidR="00760C4C" w:rsidRPr="00760C4C">
        <w:rPr>
          <w:rFonts w:ascii="Times New Roman" w:hAnsi="Times New Roman"/>
          <w:b/>
          <w:bCs/>
          <w:i/>
          <w:iCs/>
          <w:sz w:val="22"/>
          <w:szCs w:val="22"/>
          <w:lang w:val="en-US"/>
        </w:rPr>
        <w:t xml:space="preserve"> March 2026</w:t>
      </w:r>
      <w:r w:rsidR="00F521FF">
        <w:rPr>
          <w:rFonts w:ascii="Times New Roman" w:hAnsi="Times New Roman"/>
          <w:b/>
          <w:bCs/>
          <w:i/>
          <w:iCs/>
          <w:sz w:val="22"/>
          <w:szCs w:val="22"/>
          <w:lang w:val="en-US"/>
        </w:rPr>
        <w:t>.</w:t>
      </w:r>
    </w:p>
    <w:p w14:paraId="33A5D01A" w14:textId="77777777" w:rsidR="003D176B" w:rsidRPr="00552B18" w:rsidRDefault="003D176B" w:rsidP="00552B18">
      <w:pPr>
        <w:ind w:right="283"/>
        <w:rPr>
          <w:rFonts w:ascii="Times New Roman" w:hAnsi="Times New Roman"/>
          <w:color w:val="auto"/>
          <w:sz w:val="22"/>
          <w:szCs w:val="22"/>
          <w:lang w:val="en-US"/>
        </w:rPr>
      </w:pPr>
    </w:p>
    <w:sectPr w:rsidR="003D176B" w:rsidRPr="00552B18">
      <w:headerReference w:type="default" r:id="rId8"/>
      <w:endnotePr>
        <w:numFmt w:val="decimal"/>
      </w:endnotePr>
      <w:pgSz w:w="11906" w:h="16838"/>
      <w:pgMar w:top="567" w:right="566" w:bottom="663" w:left="567"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EBB7D" w14:textId="77777777" w:rsidR="00E6716B" w:rsidRDefault="00E6716B">
      <w:r>
        <w:separator/>
      </w:r>
    </w:p>
  </w:endnote>
  <w:endnote w:type="continuationSeparator" w:id="0">
    <w:p w14:paraId="667D3BD0" w14:textId="77777777" w:rsidR="00E6716B" w:rsidRDefault="00E6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81818" w14:textId="77777777" w:rsidR="00E6716B" w:rsidRDefault="00E6716B">
      <w:r>
        <w:separator/>
      </w:r>
    </w:p>
  </w:footnote>
  <w:footnote w:type="continuationSeparator" w:id="0">
    <w:p w14:paraId="238EE108" w14:textId="77777777" w:rsidR="00E6716B" w:rsidRDefault="00E67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F3353" w14:textId="77777777" w:rsidR="00D3346B" w:rsidRDefault="00000000">
    <w:pPr>
      <w:pStyle w:val="Header"/>
    </w:pPr>
    <w:r>
      <w:t xml:space="preserve">Page </w:t>
    </w:r>
    <w:r>
      <w:fldChar w:fldCharType="begin"/>
    </w:r>
    <w:r>
      <w:instrText xml:space="preserve"> PAGE </w:instrText>
    </w:r>
    <w:r>
      <w:fldChar w:fldCharType="separate"/>
    </w:r>
    <w:r>
      <w:t>1</w:t>
    </w:r>
    <w:r>
      <w:fldChar w:fldCharType="end"/>
    </w:r>
    <w:r>
      <w:t xml:space="preserve"> of </w:t>
    </w:r>
    <w:fldSimple w:instr=" NUMPAGES ">
      <w:r w:rsidR="00D3346B">
        <w:t>1</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C39"/>
    <w:multiLevelType w:val="hybridMultilevel"/>
    <w:tmpl w:val="F95CD6CE"/>
    <w:name w:val="Numbered list 7"/>
    <w:lvl w:ilvl="0" w:tplc="5C48CC54">
      <w:numFmt w:val="bullet"/>
      <w:lvlText w:val=""/>
      <w:lvlJc w:val="left"/>
      <w:pPr>
        <w:ind w:left="1080" w:firstLine="0"/>
      </w:pPr>
      <w:rPr>
        <w:rFonts w:ascii="Wingdings" w:eastAsia="Wingdings" w:hAnsi="Wingdings" w:cs="Wingdings"/>
      </w:rPr>
    </w:lvl>
    <w:lvl w:ilvl="1" w:tplc="6B5C204A">
      <w:numFmt w:val="bullet"/>
      <w:lvlText w:val="o"/>
      <w:lvlJc w:val="left"/>
      <w:pPr>
        <w:ind w:left="1800" w:firstLine="0"/>
      </w:pPr>
      <w:rPr>
        <w:rFonts w:ascii="Courier New" w:hAnsi="Courier New" w:cs="Courier New"/>
      </w:rPr>
    </w:lvl>
    <w:lvl w:ilvl="2" w:tplc="37EA8EB8">
      <w:numFmt w:val="bullet"/>
      <w:lvlText w:val=""/>
      <w:lvlJc w:val="left"/>
      <w:pPr>
        <w:ind w:left="2520" w:firstLine="0"/>
      </w:pPr>
      <w:rPr>
        <w:rFonts w:ascii="Wingdings" w:eastAsia="Wingdings" w:hAnsi="Wingdings" w:cs="Wingdings"/>
      </w:rPr>
    </w:lvl>
    <w:lvl w:ilvl="3" w:tplc="AB265692">
      <w:numFmt w:val="bullet"/>
      <w:lvlText w:val=""/>
      <w:lvlJc w:val="left"/>
      <w:pPr>
        <w:ind w:left="3240" w:firstLine="0"/>
      </w:pPr>
      <w:rPr>
        <w:rFonts w:ascii="Symbol" w:hAnsi="Symbol"/>
      </w:rPr>
    </w:lvl>
    <w:lvl w:ilvl="4" w:tplc="BBBCB77A">
      <w:numFmt w:val="bullet"/>
      <w:lvlText w:val="o"/>
      <w:lvlJc w:val="left"/>
      <w:pPr>
        <w:ind w:left="3960" w:firstLine="0"/>
      </w:pPr>
      <w:rPr>
        <w:rFonts w:ascii="Courier New" w:hAnsi="Courier New" w:cs="Courier New"/>
      </w:rPr>
    </w:lvl>
    <w:lvl w:ilvl="5" w:tplc="53426672">
      <w:numFmt w:val="bullet"/>
      <w:lvlText w:val=""/>
      <w:lvlJc w:val="left"/>
      <w:pPr>
        <w:ind w:left="4680" w:firstLine="0"/>
      </w:pPr>
      <w:rPr>
        <w:rFonts w:ascii="Wingdings" w:eastAsia="Wingdings" w:hAnsi="Wingdings" w:cs="Wingdings"/>
      </w:rPr>
    </w:lvl>
    <w:lvl w:ilvl="6" w:tplc="A0A2EF9A">
      <w:numFmt w:val="bullet"/>
      <w:lvlText w:val=""/>
      <w:lvlJc w:val="left"/>
      <w:pPr>
        <w:ind w:left="5400" w:firstLine="0"/>
      </w:pPr>
      <w:rPr>
        <w:rFonts w:ascii="Symbol" w:hAnsi="Symbol"/>
      </w:rPr>
    </w:lvl>
    <w:lvl w:ilvl="7" w:tplc="74C04CC4">
      <w:numFmt w:val="bullet"/>
      <w:lvlText w:val="o"/>
      <w:lvlJc w:val="left"/>
      <w:pPr>
        <w:ind w:left="6120" w:firstLine="0"/>
      </w:pPr>
      <w:rPr>
        <w:rFonts w:ascii="Courier New" w:hAnsi="Courier New" w:cs="Courier New"/>
      </w:rPr>
    </w:lvl>
    <w:lvl w:ilvl="8" w:tplc="5422257A">
      <w:numFmt w:val="bullet"/>
      <w:lvlText w:val=""/>
      <w:lvlJc w:val="left"/>
      <w:pPr>
        <w:ind w:left="6840" w:firstLine="0"/>
      </w:pPr>
      <w:rPr>
        <w:rFonts w:ascii="Wingdings" w:eastAsia="Wingdings" w:hAnsi="Wingdings" w:cs="Wingdings"/>
      </w:rPr>
    </w:lvl>
  </w:abstractNum>
  <w:abstractNum w:abstractNumId="1" w15:restartNumberingAfterBreak="0">
    <w:nsid w:val="08C50D48"/>
    <w:multiLevelType w:val="hybridMultilevel"/>
    <w:tmpl w:val="55808F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E5001"/>
    <w:multiLevelType w:val="hybridMultilevel"/>
    <w:tmpl w:val="006458A4"/>
    <w:name w:val="Numbered list 8"/>
    <w:lvl w:ilvl="0" w:tplc="16B46F3E">
      <w:numFmt w:val="bullet"/>
      <w:lvlText w:val=""/>
      <w:lvlJc w:val="left"/>
      <w:pPr>
        <w:ind w:left="420" w:firstLine="0"/>
      </w:pPr>
      <w:rPr>
        <w:rFonts w:ascii="Symbol" w:hAnsi="Symbol"/>
        <w:color w:val="auto"/>
      </w:rPr>
    </w:lvl>
    <w:lvl w:ilvl="1" w:tplc="119AC326">
      <w:numFmt w:val="bullet"/>
      <w:lvlText w:val="o"/>
      <w:lvlJc w:val="left"/>
      <w:pPr>
        <w:ind w:left="1140" w:firstLine="0"/>
      </w:pPr>
      <w:rPr>
        <w:rFonts w:ascii="Courier New" w:hAnsi="Courier New" w:cs="Courier New"/>
      </w:rPr>
    </w:lvl>
    <w:lvl w:ilvl="2" w:tplc="082CDFD6">
      <w:numFmt w:val="bullet"/>
      <w:lvlText w:val=""/>
      <w:lvlJc w:val="left"/>
      <w:pPr>
        <w:ind w:left="1860" w:firstLine="0"/>
      </w:pPr>
      <w:rPr>
        <w:rFonts w:ascii="Wingdings" w:eastAsia="Wingdings" w:hAnsi="Wingdings" w:cs="Wingdings"/>
      </w:rPr>
    </w:lvl>
    <w:lvl w:ilvl="3" w:tplc="B75AB06E">
      <w:numFmt w:val="bullet"/>
      <w:lvlText w:val=""/>
      <w:lvlJc w:val="left"/>
      <w:pPr>
        <w:ind w:left="2580" w:firstLine="0"/>
      </w:pPr>
      <w:rPr>
        <w:rFonts w:ascii="Symbol" w:hAnsi="Symbol"/>
      </w:rPr>
    </w:lvl>
    <w:lvl w:ilvl="4" w:tplc="FE22EE82">
      <w:numFmt w:val="bullet"/>
      <w:lvlText w:val="o"/>
      <w:lvlJc w:val="left"/>
      <w:pPr>
        <w:ind w:left="3300" w:firstLine="0"/>
      </w:pPr>
      <w:rPr>
        <w:rFonts w:ascii="Courier New" w:hAnsi="Courier New" w:cs="Courier New"/>
      </w:rPr>
    </w:lvl>
    <w:lvl w:ilvl="5" w:tplc="8F7062CC">
      <w:numFmt w:val="bullet"/>
      <w:lvlText w:val=""/>
      <w:lvlJc w:val="left"/>
      <w:pPr>
        <w:ind w:left="4020" w:firstLine="0"/>
      </w:pPr>
      <w:rPr>
        <w:rFonts w:ascii="Wingdings" w:eastAsia="Wingdings" w:hAnsi="Wingdings" w:cs="Wingdings"/>
      </w:rPr>
    </w:lvl>
    <w:lvl w:ilvl="6" w:tplc="987AE5F8">
      <w:numFmt w:val="bullet"/>
      <w:lvlText w:val=""/>
      <w:lvlJc w:val="left"/>
      <w:pPr>
        <w:ind w:left="4740" w:firstLine="0"/>
      </w:pPr>
      <w:rPr>
        <w:rFonts w:ascii="Symbol" w:hAnsi="Symbol"/>
      </w:rPr>
    </w:lvl>
    <w:lvl w:ilvl="7" w:tplc="E9C60A6C">
      <w:numFmt w:val="bullet"/>
      <w:lvlText w:val="o"/>
      <w:lvlJc w:val="left"/>
      <w:pPr>
        <w:ind w:left="5460" w:firstLine="0"/>
      </w:pPr>
      <w:rPr>
        <w:rFonts w:ascii="Courier New" w:hAnsi="Courier New" w:cs="Courier New"/>
      </w:rPr>
    </w:lvl>
    <w:lvl w:ilvl="8" w:tplc="29B0CBAC">
      <w:numFmt w:val="bullet"/>
      <w:lvlText w:val=""/>
      <w:lvlJc w:val="left"/>
      <w:pPr>
        <w:ind w:left="6180" w:firstLine="0"/>
      </w:pPr>
      <w:rPr>
        <w:rFonts w:ascii="Wingdings" w:eastAsia="Wingdings" w:hAnsi="Wingdings" w:cs="Wingdings"/>
      </w:rPr>
    </w:lvl>
  </w:abstractNum>
  <w:abstractNum w:abstractNumId="3" w15:restartNumberingAfterBreak="0">
    <w:nsid w:val="0EC60417"/>
    <w:multiLevelType w:val="singleLevel"/>
    <w:tmpl w:val="4170E1E6"/>
    <w:name w:val="Numbered list 1"/>
    <w:lvl w:ilvl="0">
      <w:numFmt w:val="bullet"/>
      <w:pStyle w:val="ListBullet"/>
      <w:lvlText w:val=""/>
      <w:lvlJc w:val="left"/>
      <w:pPr>
        <w:ind w:left="55" w:firstLine="0"/>
      </w:pPr>
      <w:rPr>
        <w:rFonts w:ascii="Symbol" w:hAnsi="Symbol"/>
      </w:rPr>
    </w:lvl>
  </w:abstractNum>
  <w:abstractNum w:abstractNumId="4" w15:restartNumberingAfterBreak="0">
    <w:nsid w:val="0F112106"/>
    <w:multiLevelType w:val="hybridMultilevel"/>
    <w:tmpl w:val="250A410E"/>
    <w:name w:val="Numbered list 5"/>
    <w:lvl w:ilvl="0" w:tplc="48540AA0">
      <w:numFmt w:val="bullet"/>
      <w:lvlText w:val=""/>
      <w:lvlJc w:val="left"/>
      <w:pPr>
        <w:ind w:left="720" w:firstLine="0"/>
      </w:pPr>
      <w:rPr>
        <w:rFonts w:ascii="Symbol" w:hAnsi="Symbol"/>
      </w:rPr>
    </w:lvl>
    <w:lvl w:ilvl="1" w:tplc="F6F80D66">
      <w:numFmt w:val="bullet"/>
      <w:lvlText w:val="o"/>
      <w:lvlJc w:val="left"/>
      <w:pPr>
        <w:ind w:left="1440" w:firstLine="0"/>
      </w:pPr>
      <w:rPr>
        <w:rFonts w:ascii="Courier New" w:hAnsi="Courier New" w:cs="Courier New"/>
      </w:rPr>
    </w:lvl>
    <w:lvl w:ilvl="2" w:tplc="82F693AC">
      <w:numFmt w:val="bullet"/>
      <w:lvlText w:val=""/>
      <w:lvlJc w:val="left"/>
      <w:pPr>
        <w:ind w:left="2160" w:firstLine="0"/>
      </w:pPr>
      <w:rPr>
        <w:rFonts w:ascii="Wingdings" w:eastAsia="Wingdings" w:hAnsi="Wingdings" w:cs="Wingdings"/>
      </w:rPr>
    </w:lvl>
    <w:lvl w:ilvl="3" w:tplc="93CA4AC8">
      <w:numFmt w:val="bullet"/>
      <w:lvlText w:val=""/>
      <w:lvlJc w:val="left"/>
      <w:pPr>
        <w:ind w:left="2880" w:firstLine="0"/>
      </w:pPr>
      <w:rPr>
        <w:rFonts w:ascii="Symbol" w:hAnsi="Symbol"/>
      </w:rPr>
    </w:lvl>
    <w:lvl w:ilvl="4" w:tplc="40BE31F0">
      <w:numFmt w:val="bullet"/>
      <w:lvlText w:val="o"/>
      <w:lvlJc w:val="left"/>
      <w:pPr>
        <w:ind w:left="3600" w:firstLine="0"/>
      </w:pPr>
      <w:rPr>
        <w:rFonts w:ascii="Courier New" w:hAnsi="Courier New" w:cs="Courier New"/>
      </w:rPr>
    </w:lvl>
    <w:lvl w:ilvl="5" w:tplc="24380180">
      <w:numFmt w:val="bullet"/>
      <w:lvlText w:val=""/>
      <w:lvlJc w:val="left"/>
      <w:pPr>
        <w:ind w:left="4320" w:firstLine="0"/>
      </w:pPr>
      <w:rPr>
        <w:rFonts w:ascii="Wingdings" w:eastAsia="Wingdings" w:hAnsi="Wingdings" w:cs="Wingdings"/>
      </w:rPr>
    </w:lvl>
    <w:lvl w:ilvl="6" w:tplc="EDE88176">
      <w:numFmt w:val="bullet"/>
      <w:lvlText w:val=""/>
      <w:lvlJc w:val="left"/>
      <w:pPr>
        <w:ind w:left="5040" w:firstLine="0"/>
      </w:pPr>
      <w:rPr>
        <w:rFonts w:ascii="Symbol" w:hAnsi="Symbol"/>
      </w:rPr>
    </w:lvl>
    <w:lvl w:ilvl="7" w:tplc="1000198E">
      <w:numFmt w:val="bullet"/>
      <w:lvlText w:val="o"/>
      <w:lvlJc w:val="left"/>
      <w:pPr>
        <w:ind w:left="5760" w:firstLine="0"/>
      </w:pPr>
      <w:rPr>
        <w:rFonts w:ascii="Courier New" w:hAnsi="Courier New" w:cs="Courier New"/>
      </w:rPr>
    </w:lvl>
    <w:lvl w:ilvl="8" w:tplc="B3FA14A2">
      <w:numFmt w:val="bullet"/>
      <w:lvlText w:val=""/>
      <w:lvlJc w:val="left"/>
      <w:pPr>
        <w:ind w:left="6480" w:firstLine="0"/>
      </w:pPr>
      <w:rPr>
        <w:rFonts w:ascii="Wingdings" w:eastAsia="Wingdings" w:hAnsi="Wingdings" w:cs="Wingdings"/>
      </w:rPr>
    </w:lvl>
  </w:abstractNum>
  <w:abstractNum w:abstractNumId="5" w15:restartNumberingAfterBreak="0">
    <w:nsid w:val="16AF62D3"/>
    <w:multiLevelType w:val="hybridMultilevel"/>
    <w:tmpl w:val="2AF4481C"/>
    <w:name w:val="Numbered list 12"/>
    <w:lvl w:ilvl="0" w:tplc="D3A4CAC4">
      <w:numFmt w:val="bullet"/>
      <w:lvlText w:val=""/>
      <w:lvlJc w:val="left"/>
      <w:pPr>
        <w:ind w:left="360" w:firstLine="0"/>
      </w:pPr>
      <w:rPr>
        <w:rFonts w:ascii="Wingdings" w:eastAsia="Wingdings" w:hAnsi="Wingdings" w:cs="Wingdings"/>
      </w:rPr>
    </w:lvl>
    <w:lvl w:ilvl="1" w:tplc="4A0E64EA">
      <w:numFmt w:val="bullet"/>
      <w:lvlText w:val="o"/>
      <w:lvlJc w:val="left"/>
      <w:pPr>
        <w:ind w:left="1080" w:firstLine="0"/>
      </w:pPr>
      <w:rPr>
        <w:rFonts w:ascii="Courier New" w:hAnsi="Courier New" w:cs="Courier New"/>
      </w:rPr>
    </w:lvl>
    <w:lvl w:ilvl="2" w:tplc="F7AE917E">
      <w:numFmt w:val="bullet"/>
      <w:lvlText w:val=""/>
      <w:lvlJc w:val="left"/>
      <w:pPr>
        <w:ind w:left="1800" w:firstLine="0"/>
      </w:pPr>
      <w:rPr>
        <w:rFonts w:ascii="Wingdings" w:eastAsia="Wingdings" w:hAnsi="Wingdings" w:cs="Wingdings"/>
      </w:rPr>
    </w:lvl>
    <w:lvl w:ilvl="3" w:tplc="2DDA6D4E">
      <w:numFmt w:val="bullet"/>
      <w:lvlText w:val=""/>
      <w:lvlJc w:val="left"/>
      <w:pPr>
        <w:ind w:left="2520" w:firstLine="0"/>
      </w:pPr>
      <w:rPr>
        <w:rFonts w:ascii="Symbol" w:hAnsi="Symbol"/>
      </w:rPr>
    </w:lvl>
    <w:lvl w:ilvl="4" w:tplc="E09412D2">
      <w:numFmt w:val="bullet"/>
      <w:lvlText w:val="o"/>
      <w:lvlJc w:val="left"/>
      <w:pPr>
        <w:ind w:left="3240" w:firstLine="0"/>
      </w:pPr>
      <w:rPr>
        <w:rFonts w:ascii="Courier New" w:hAnsi="Courier New" w:cs="Courier New"/>
      </w:rPr>
    </w:lvl>
    <w:lvl w:ilvl="5" w:tplc="636CB192">
      <w:numFmt w:val="bullet"/>
      <w:lvlText w:val=""/>
      <w:lvlJc w:val="left"/>
      <w:pPr>
        <w:ind w:left="3960" w:firstLine="0"/>
      </w:pPr>
      <w:rPr>
        <w:rFonts w:ascii="Wingdings" w:eastAsia="Wingdings" w:hAnsi="Wingdings" w:cs="Wingdings"/>
      </w:rPr>
    </w:lvl>
    <w:lvl w:ilvl="6" w:tplc="D08C42A0">
      <w:numFmt w:val="bullet"/>
      <w:lvlText w:val=""/>
      <w:lvlJc w:val="left"/>
      <w:pPr>
        <w:ind w:left="4680" w:firstLine="0"/>
      </w:pPr>
      <w:rPr>
        <w:rFonts w:ascii="Symbol" w:hAnsi="Symbol"/>
      </w:rPr>
    </w:lvl>
    <w:lvl w:ilvl="7" w:tplc="799E40A6">
      <w:numFmt w:val="bullet"/>
      <w:lvlText w:val="o"/>
      <w:lvlJc w:val="left"/>
      <w:pPr>
        <w:ind w:left="5400" w:firstLine="0"/>
      </w:pPr>
      <w:rPr>
        <w:rFonts w:ascii="Courier New" w:hAnsi="Courier New" w:cs="Courier New"/>
      </w:rPr>
    </w:lvl>
    <w:lvl w:ilvl="8" w:tplc="8C88AF16">
      <w:numFmt w:val="bullet"/>
      <w:lvlText w:val=""/>
      <w:lvlJc w:val="left"/>
      <w:pPr>
        <w:ind w:left="6120" w:firstLine="0"/>
      </w:pPr>
      <w:rPr>
        <w:rFonts w:ascii="Wingdings" w:eastAsia="Wingdings" w:hAnsi="Wingdings" w:cs="Wingdings"/>
      </w:rPr>
    </w:lvl>
  </w:abstractNum>
  <w:abstractNum w:abstractNumId="6" w15:restartNumberingAfterBreak="0">
    <w:nsid w:val="18C27C0A"/>
    <w:multiLevelType w:val="hybridMultilevel"/>
    <w:tmpl w:val="A15261A2"/>
    <w:name w:val="Numbered list 9"/>
    <w:lvl w:ilvl="0" w:tplc="0108DD58">
      <w:numFmt w:val="bullet"/>
      <w:lvlText w:val=""/>
      <w:lvlJc w:val="left"/>
      <w:pPr>
        <w:ind w:left="360" w:firstLine="0"/>
      </w:pPr>
      <w:rPr>
        <w:rFonts w:ascii="Symbol" w:hAnsi="Symbol"/>
      </w:rPr>
    </w:lvl>
    <w:lvl w:ilvl="1" w:tplc="2A62778C">
      <w:numFmt w:val="bullet"/>
      <w:lvlText w:val="o"/>
      <w:lvlJc w:val="left"/>
      <w:pPr>
        <w:ind w:left="1080" w:firstLine="0"/>
      </w:pPr>
      <w:rPr>
        <w:rFonts w:ascii="Courier New" w:hAnsi="Courier New" w:cs="Courier New"/>
      </w:rPr>
    </w:lvl>
    <w:lvl w:ilvl="2" w:tplc="C2640C0C">
      <w:numFmt w:val="bullet"/>
      <w:lvlText w:val=""/>
      <w:lvlJc w:val="left"/>
      <w:pPr>
        <w:ind w:left="1800" w:firstLine="0"/>
      </w:pPr>
      <w:rPr>
        <w:rFonts w:ascii="Wingdings" w:eastAsia="Wingdings" w:hAnsi="Wingdings" w:cs="Wingdings"/>
      </w:rPr>
    </w:lvl>
    <w:lvl w:ilvl="3" w:tplc="9060383E">
      <w:numFmt w:val="bullet"/>
      <w:lvlText w:val=""/>
      <w:lvlJc w:val="left"/>
      <w:pPr>
        <w:ind w:left="2520" w:firstLine="0"/>
      </w:pPr>
      <w:rPr>
        <w:rFonts w:ascii="Symbol" w:hAnsi="Symbol"/>
      </w:rPr>
    </w:lvl>
    <w:lvl w:ilvl="4" w:tplc="2AC2B60C">
      <w:numFmt w:val="bullet"/>
      <w:lvlText w:val="o"/>
      <w:lvlJc w:val="left"/>
      <w:pPr>
        <w:ind w:left="3240" w:firstLine="0"/>
      </w:pPr>
      <w:rPr>
        <w:rFonts w:ascii="Courier New" w:hAnsi="Courier New" w:cs="Courier New"/>
      </w:rPr>
    </w:lvl>
    <w:lvl w:ilvl="5" w:tplc="9CD4EA68">
      <w:numFmt w:val="bullet"/>
      <w:lvlText w:val=""/>
      <w:lvlJc w:val="left"/>
      <w:pPr>
        <w:ind w:left="3960" w:firstLine="0"/>
      </w:pPr>
      <w:rPr>
        <w:rFonts w:ascii="Wingdings" w:eastAsia="Wingdings" w:hAnsi="Wingdings" w:cs="Wingdings"/>
      </w:rPr>
    </w:lvl>
    <w:lvl w:ilvl="6" w:tplc="22A0D3C8">
      <w:numFmt w:val="bullet"/>
      <w:lvlText w:val=""/>
      <w:lvlJc w:val="left"/>
      <w:pPr>
        <w:ind w:left="4680" w:firstLine="0"/>
      </w:pPr>
      <w:rPr>
        <w:rFonts w:ascii="Symbol" w:hAnsi="Symbol"/>
      </w:rPr>
    </w:lvl>
    <w:lvl w:ilvl="7" w:tplc="1F8EF6E8">
      <w:numFmt w:val="bullet"/>
      <w:lvlText w:val="o"/>
      <w:lvlJc w:val="left"/>
      <w:pPr>
        <w:ind w:left="5400" w:firstLine="0"/>
      </w:pPr>
      <w:rPr>
        <w:rFonts w:ascii="Courier New" w:hAnsi="Courier New" w:cs="Courier New"/>
      </w:rPr>
    </w:lvl>
    <w:lvl w:ilvl="8" w:tplc="B9880792">
      <w:numFmt w:val="bullet"/>
      <w:lvlText w:val=""/>
      <w:lvlJc w:val="left"/>
      <w:pPr>
        <w:ind w:left="6120" w:firstLine="0"/>
      </w:pPr>
      <w:rPr>
        <w:rFonts w:ascii="Wingdings" w:eastAsia="Wingdings" w:hAnsi="Wingdings" w:cs="Wingdings"/>
      </w:rPr>
    </w:lvl>
  </w:abstractNum>
  <w:abstractNum w:abstractNumId="7" w15:restartNumberingAfterBreak="0">
    <w:nsid w:val="23BC1123"/>
    <w:multiLevelType w:val="hybridMultilevel"/>
    <w:tmpl w:val="59127742"/>
    <w:name w:val="Numbered list 14"/>
    <w:lvl w:ilvl="0" w:tplc="88522A9A">
      <w:numFmt w:val="bullet"/>
      <w:lvlText w:val=""/>
      <w:lvlJc w:val="left"/>
      <w:pPr>
        <w:ind w:left="360" w:firstLine="0"/>
      </w:pPr>
      <w:rPr>
        <w:rFonts w:ascii="Symbol" w:hAnsi="Symbol"/>
      </w:rPr>
    </w:lvl>
    <w:lvl w:ilvl="1" w:tplc="DD46408C">
      <w:numFmt w:val="bullet"/>
      <w:lvlText w:val="o"/>
      <w:lvlJc w:val="left"/>
      <w:pPr>
        <w:ind w:left="1080" w:firstLine="0"/>
      </w:pPr>
      <w:rPr>
        <w:rFonts w:ascii="Courier New" w:hAnsi="Courier New" w:cs="Courier New"/>
      </w:rPr>
    </w:lvl>
    <w:lvl w:ilvl="2" w:tplc="905E109A">
      <w:numFmt w:val="bullet"/>
      <w:lvlText w:val=""/>
      <w:lvlJc w:val="left"/>
      <w:pPr>
        <w:ind w:left="1800" w:firstLine="0"/>
      </w:pPr>
      <w:rPr>
        <w:rFonts w:ascii="Wingdings" w:eastAsia="Wingdings" w:hAnsi="Wingdings" w:cs="Wingdings"/>
      </w:rPr>
    </w:lvl>
    <w:lvl w:ilvl="3" w:tplc="3FF64DAA">
      <w:numFmt w:val="bullet"/>
      <w:lvlText w:val=""/>
      <w:lvlJc w:val="left"/>
      <w:pPr>
        <w:ind w:left="2520" w:firstLine="0"/>
      </w:pPr>
      <w:rPr>
        <w:rFonts w:ascii="Symbol" w:hAnsi="Symbol"/>
      </w:rPr>
    </w:lvl>
    <w:lvl w:ilvl="4" w:tplc="00C83C48">
      <w:numFmt w:val="bullet"/>
      <w:lvlText w:val="o"/>
      <w:lvlJc w:val="left"/>
      <w:pPr>
        <w:ind w:left="3240" w:firstLine="0"/>
      </w:pPr>
      <w:rPr>
        <w:rFonts w:ascii="Courier New" w:hAnsi="Courier New" w:cs="Courier New"/>
      </w:rPr>
    </w:lvl>
    <w:lvl w:ilvl="5" w:tplc="EF564C4C">
      <w:numFmt w:val="bullet"/>
      <w:lvlText w:val=""/>
      <w:lvlJc w:val="left"/>
      <w:pPr>
        <w:ind w:left="3960" w:firstLine="0"/>
      </w:pPr>
      <w:rPr>
        <w:rFonts w:ascii="Wingdings" w:eastAsia="Wingdings" w:hAnsi="Wingdings" w:cs="Wingdings"/>
      </w:rPr>
    </w:lvl>
    <w:lvl w:ilvl="6" w:tplc="859C35B6">
      <w:numFmt w:val="bullet"/>
      <w:lvlText w:val=""/>
      <w:lvlJc w:val="left"/>
      <w:pPr>
        <w:ind w:left="4680" w:firstLine="0"/>
      </w:pPr>
      <w:rPr>
        <w:rFonts w:ascii="Symbol" w:hAnsi="Symbol"/>
      </w:rPr>
    </w:lvl>
    <w:lvl w:ilvl="7" w:tplc="1206E3B6">
      <w:numFmt w:val="bullet"/>
      <w:lvlText w:val="o"/>
      <w:lvlJc w:val="left"/>
      <w:pPr>
        <w:ind w:left="5400" w:firstLine="0"/>
      </w:pPr>
      <w:rPr>
        <w:rFonts w:ascii="Courier New" w:hAnsi="Courier New" w:cs="Courier New"/>
      </w:rPr>
    </w:lvl>
    <w:lvl w:ilvl="8" w:tplc="57142F84">
      <w:numFmt w:val="bullet"/>
      <w:lvlText w:val=""/>
      <w:lvlJc w:val="left"/>
      <w:pPr>
        <w:ind w:left="6120" w:firstLine="0"/>
      </w:pPr>
      <w:rPr>
        <w:rFonts w:ascii="Wingdings" w:eastAsia="Wingdings" w:hAnsi="Wingdings" w:cs="Wingdings"/>
      </w:rPr>
    </w:lvl>
  </w:abstractNum>
  <w:abstractNum w:abstractNumId="8" w15:restartNumberingAfterBreak="0">
    <w:nsid w:val="298229A8"/>
    <w:multiLevelType w:val="hybridMultilevel"/>
    <w:tmpl w:val="8EC4866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2AD5701F"/>
    <w:multiLevelType w:val="hybridMultilevel"/>
    <w:tmpl w:val="6C2E8788"/>
    <w:name w:val="Numbered list 3"/>
    <w:lvl w:ilvl="0" w:tplc="D74AE428">
      <w:numFmt w:val="bullet"/>
      <w:lvlText w:val=""/>
      <w:lvlJc w:val="left"/>
      <w:pPr>
        <w:ind w:left="360" w:firstLine="0"/>
      </w:pPr>
      <w:rPr>
        <w:rFonts w:ascii="Symbol" w:hAnsi="Symbol"/>
      </w:rPr>
    </w:lvl>
    <w:lvl w:ilvl="1" w:tplc="5E903A1A">
      <w:start w:val="1"/>
      <w:numFmt w:val="decimal"/>
      <w:lvlText w:val="%2."/>
      <w:lvlJc w:val="left"/>
      <w:pPr>
        <w:ind w:left="1080" w:firstLine="0"/>
      </w:pPr>
    </w:lvl>
    <w:lvl w:ilvl="2" w:tplc="529A35EA">
      <w:start w:val="1"/>
      <w:numFmt w:val="decimal"/>
      <w:lvlText w:val="%3."/>
      <w:lvlJc w:val="left"/>
      <w:pPr>
        <w:ind w:left="1800" w:firstLine="0"/>
      </w:pPr>
    </w:lvl>
    <w:lvl w:ilvl="3" w:tplc="A170BD40">
      <w:start w:val="1"/>
      <w:numFmt w:val="decimal"/>
      <w:lvlText w:val="%4."/>
      <w:lvlJc w:val="left"/>
      <w:pPr>
        <w:ind w:left="2520" w:firstLine="0"/>
      </w:pPr>
    </w:lvl>
    <w:lvl w:ilvl="4" w:tplc="C9D802A8">
      <w:start w:val="1"/>
      <w:numFmt w:val="decimal"/>
      <w:lvlText w:val="%5."/>
      <w:lvlJc w:val="left"/>
      <w:pPr>
        <w:ind w:left="3240" w:firstLine="0"/>
      </w:pPr>
    </w:lvl>
    <w:lvl w:ilvl="5" w:tplc="6316D352">
      <w:start w:val="1"/>
      <w:numFmt w:val="decimal"/>
      <w:lvlText w:val="%6."/>
      <w:lvlJc w:val="left"/>
      <w:pPr>
        <w:ind w:left="3960" w:firstLine="0"/>
      </w:pPr>
    </w:lvl>
    <w:lvl w:ilvl="6" w:tplc="7ECE471E">
      <w:start w:val="1"/>
      <w:numFmt w:val="decimal"/>
      <w:lvlText w:val="%7."/>
      <w:lvlJc w:val="left"/>
      <w:pPr>
        <w:ind w:left="4680" w:firstLine="0"/>
      </w:pPr>
    </w:lvl>
    <w:lvl w:ilvl="7" w:tplc="B8DEA73E">
      <w:start w:val="1"/>
      <w:numFmt w:val="decimal"/>
      <w:lvlText w:val="%8."/>
      <w:lvlJc w:val="left"/>
      <w:pPr>
        <w:ind w:left="5400" w:firstLine="0"/>
      </w:pPr>
    </w:lvl>
    <w:lvl w:ilvl="8" w:tplc="73E8F8CC">
      <w:start w:val="1"/>
      <w:numFmt w:val="decimal"/>
      <w:lvlText w:val="%9."/>
      <w:lvlJc w:val="left"/>
      <w:pPr>
        <w:ind w:left="6120" w:firstLine="0"/>
      </w:pPr>
    </w:lvl>
  </w:abstractNum>
  <w:abstractNum w:abstractNumId="10" w15:restartNumberingAfterBreak="0">
    <w:nsid w:val="2E41345F"/>
    <w:multiLevelType w:val="hybridMultilevel"/>
    <w:tmpl w:val="E21CF90C"/>
    <w:name w:val="Numbered list 10"/>
    <w:lvl w:ilvl="0" w:tplc="F6E2EA46">
      <w:numFmt w:val="bullet"/>
      <w:lvlText w:val=""/>
      <w:lvlJc w:val="left"/>
      <w:pPr>
        <w:ind w:left="360" w:firstLine="0"/>
      </w:pPr>
      <w:rPr>
        <w:rFonts w:ascii="Symbol" w:hAnsi="Symbol"/>
      </w:rPr>
    </w:lvl>
    <w:lvl w:ilvl="1" w:tplc="FCC0096C">
      <w:numFmt w:val="bullet"/>
      <w:lvlText w:val="o"/>
      <w:lvlJc w:val="left"/>
      <w:pPr>
        <w:ind w:left="1080" w:firstLine="0"/>
      </w:pPr>
      <w:rPr>
        <w:rFonts w:ascii="Courier New" w:hAnsi="Courier New" w:cs="Courier New"/>
      </w:rPr>
    </w:lvl>
    <w:lvl w:ilvl="2" w:tplc="D29C5996">
      <w:numFmt w:val="bullet"/>
      <w:lvlText w:val=""/>
      <w:lvlJc w:val="left"/>
      <w:pPr>
        <w:ind w:left="1800" w:firstLine="0"/>
      </w:pPr>
      <w:rPr>
        <w:rFonts w:ascii="Wingdings" w:eastAsia="Wingdings" w:hAnsi="Wingdings" w:cs="Wingdings"/>
      </w:rPr>
    </w:lvl>
    <w:lvl w:ilvl="3" w:tplc="23748AA8">
      <w:numFmt w:val="bullet"/>
      <w:lvlText w:val=""/>
      <w:lvlJc w:val="left"/>
      <w:pPr>
        <w:ind w:left="2520" w:firstLine="0"/>
      </w:pPr>
      <w:rPr>
        <w:rFonts w:ascii="Symbol" w:hAnsi="Symbol"/>
      </w:rPr>
    </w:lvl>
    <w:lvl w:ilvl="4" w:tplc="E6B8D18C">
      <w:numFmt w:val="bullet"/>
      <w:lvlText w:val="o"/>
      <w:lvlJc w:val="left"/>
      <w:pPr>
        <w:ind w:left="3240" w:firstLine="0"/>
      </w:pPr>
      <w:rPr>
        <w:rFonts w:ascii="Courier New" w:hAnsi="Courier New" w:cs="Courier New"/>
      </w:rPr>
    </w:lvl>
    <w:lvl w:ilvl="5" w:tplc="66A2DC32">
      <w:numFmt w:val="bullet"/>
      <w:lvlText w:val=""/>
      <w:lvlJc w:val="left"/>
      <w:pPr>
        <w:ind w:left="3960" w:firstLine="0"/>
      </w:pPr>
      <w:rPr>
        <w:rFonts w:ascii="Wingdings" w:eastAsia="Wingdings" w:hAnsi="Wingdings" w:cs="Wingdings"/>
      </w:rPr>
    </w:lvl>
    <w:lvl w:ilvl="6" w:tplc="193A408E">
      <w:numFmt w:val="bullet"/>
      <w:lvlText w:val=""/>
      <w:lvlJc w:val="left"/>
      <w:pPr>
        <w:ind w:left="4680" w:firstLine="0"/>
      </w:pPr>
      <w:rPr>
        <w:rFonts w:ascii="Symbol" w:hAnsi="Symbol"/>
      </w:rPr>
    </w:lvl>
    <w:lvl w:ilvl="7" w:tplc="1CC2C7FA">
      <w:numFmt w:val="bullet"/>
      <w:lvlText w:val="o"/>
      <w:lvlJc w:val="left"/>
      <w:pPr>
        <w:ind w:left="5400" w:firstLine="0"/>
      </w:pPr>
      <w:rPr>
        <w:rFonts w:ascii="Courier New" w:hAnsi="Courier New" w:cs="Courier New"/>
      </w:rPr>
    </w:lvl>
    <w:lvl w:ilvl="8" w:tplc="42B2242A">
      <w:numFmt w:val="bullet"/>
      <w:lvlText w:val=""/>
      <w:lvlJc w:val="left"/>
      <w:pPr>
        <w:ind w:left="6120" w:firstLine="0"/>
      </w:pPr>
      <w:rPr>
        <w:rFonts w:ascii="Wingdings" w:eastAsia="Wingdings" w:hAnsi="Wingdings" w:cs="Wingdings"/>
      </w:rPr>
    </w:lvl>
  </w:abstractNum>
  <w:abstractNum w:abstractNumId="11" w15:restartNumberingAfterBreak="0">
    <w:nsid w:val="3132092C"/>
    <w:multiLevelType w:val="hybridMultilevel"/>
    <w:tmpl w:val="3320BC4C"/>
    <w:name w:val="Numbered list 2"/>
    <w:lvl w:ilvl="0" w:tplc="4E081CAE">
      <w:numFmt w:val="bullet"/>
      <w:lvlText w:val=""/>
      <w:lvlJc w:val="left"/>
      <w:pPr>
        <w:ind w:left="60" w:firstLine="0"/>
      </w:pPr>
      <w:rPr>
        <w:rFonts w:ascii="Symbol" w:hAnsi="Symbol"/>
      </w:rPr>
    </w:lvl>
    <w:lvl w:ilvl="1" w:tplc="81FC080C">
      <w:numFmt w:val="bullet"/>
      <w:lvlText w:val="o"/>
      <w:lvlJc w:val="left"/>
      <w:pPr>
        <w:ind w:left="1140" w:firstLine="0"/>
      </w:pPr>
      <w:rPr>
        <w:rFonts w:ascii="Courier New" w:hAnsi="Courier New" w:cs="Courier New"/>
      </w:rPr>
    </w:lvl>
    <w:lvl w:ilvl="2" w:tplc="15969880">
      <w:numFmt w:val="bullet"/>
      <w:lvlText w:val=""/>
      <w:lvlJc w:val="left"/>
      <w:pPr>
        <w:ind w:left="1860" w:firstLine="0"/>
      </w:pPr>
      <w:rPr>
        <w:rFonts w:ascii="Wingdings" w:eastAsia="Wingdings" w:hAnsi="Wingdings" w:cs="Wingdings"/>
      </w:rPr>
    </w:lvl>
    <w:lvl w:ilvl="3" w:tplc="E188C21C">
      <w:numFmt w:val="bullet"/>
      <w:lvlText w:val=""/>
      <w:lvlJc w:val="left"/>
      <w:pPr>
        <w:ind w:left="2580" w:firstLine="0"/>
      </w:pPr>
      <w:rPr>
        <w:rFonts w:ascii="Symbol" w:hAnsi="Symbol"/>
      </w:rPr>
    </w:lvl>
    <w:lvl w:ilvl="4" w:tplc="20D8586A">
      <w:numFmt w:val="bullet"/>
      <w:lvlText w:val="o"/>
      <w:lvlJc w:val="left"/>
      <w:pPr>
        <w:ind w:left="3300" w:firstLine="0"/>
      </w:pPr>
      <w:rPr>
        <w:rFonts w:ascii="Courier New" w:hAnsi="Courier New" w:cs="Courier New"/>
      </w:rPr>
    </w:lvl>
    <w:lvl w:ilvl="5" w:tplc="61EC33F6">
      <w:numFmt w:val="bullet"/>
      <w:lvlText w:val=""/>
      <w:lvlJc w:val="left"/>
      <w:pPr>
        <w:ind w:left="4020" w:firstLine="0"/>
      </w:pPr>
      <w:rPr>
        <w:rFonts w:ascii="Wingdings" w:eastAsia="Wingdings" w:hAnsi="Wingdings" w:cs="Wingdings"/>
      </w:rPr>
    </w:lvl>
    <w:lvl w:ilvl="6" w:tplc="D1FC37FE">
      <w:numFmt w:val="bullet"/>
      <w:lvlText w:val=""/>
      <w:lvlJc w:val="left"/>
      <w:pPr>
        <w:ind w:left="4740" w:firstLine="0"/>
      </w:pPr>
      <w:rPr>
        <w:rFonts w:ascii="Symbol" w:hAnsi="Symbol"/>
      </w:rPr>
    </w:lvl>
    <w:lvl w:ilvl="7" w:tplc="968AD5FA">
      <w:numFmt w:val="bullet"/>
      <w:lvlText w:val="o"/>
      <w:lvlJc w:val="left"/>
      <w:pPr>
        <w:ind w:left="5460" w:firstLine="0"/>
      </w:pPr>
      <w:rPr>
        <w:rFonts w:ascii="Courier New" w:hAnsi="Courier New" w:cs="Courier New"/>
      </w:rPr>
    </w:lvl>
    <w:lvl w:ilvl="8" w:tplc="5596DEB2">
      <w:numFmt w:val="bullet"/>
      <w:lvlText w:val=""/>
      <w:lvlJc w:val="left"/>
      <w:pPr>
        <w:ind w:left="6180" w:firstLine="0"/>
      </w:pPr>
      <w:rPr>
        <w:rFonts w:ascii="Wingdings" w:eastAsia="Wingdings" w:hAnsi="Wingdings" w:cs="Wingdings"/>
      </w:rPr>
    </w:lvl>
  </w:abstractNum>
  <w:abstractNum w:abstractNumId="12" w15:restartNumberingAfterBreak="0">
    <w:nsid w:val="3C0B38C5"/>
    <w:multiLevelType w:val="hybridMultilevel"/>
    <w:tmpl w:val="0504D6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19B6BAA"/>
    <w:multiLevelType w:val="hybridMultilevel"/>
    <w:tmpl w:val="4D8EC4F2"/>
    <w:name w:val="Numbered list 6"/>
    <w:lvl w:ilvl="0" w:tplc="26224BAE">
      <w:numFmt w:val="bullet"/>
      <w:lvlText w:val=""/>
      <w:lvlJc w:val="left"/>
      <w:pPr>
        <w:ind w:left="360" w:firstLine="0"/>
      </w:pPr>
      <w:rPr>
        <w:rFonts w:ascii="Symbol" w:hAnsi="Symbol"/>
      </w:rPr>
    </w:lvl>
    <w:lvl w:ilvl="1" w:tplc="D4D44BD2">
      <w:numFmt w:val="bullet"/>
      <w:lvlText w:val="o"/>
      <w:lvlJc w:val="left"/>
      <w:pPr>
        <w:ind w:left="1080" w:firstLine="0"/>
      </w:pPr>
      <w:rPr>
        <w:rFonts w:ascii="Courier New" w:hAnsi="Courier New" w:cs="Courier New"/>
      </w:rPr>
    </w:lvl>
    <w:lvl w:ilvl="2" w:tplc="2FB0E65C">
      <w:numFmt w:val="bullet"/>
      <w:lvlText w:val=""/>
      <w:lvlJc w:val="left"/>
      <w:pPr>
        <w:ind w:left="1800" w:firstLine="0"/>
      </w:pPr>
      <w:rPr>
        <w:rFonts w:ascii="Wingdings" w:eastAsia="Wingdings" w:hAnsi="Wingdings" w:cs="Wingdings"/>
      </w:rPr>
    </w:lvl>
    <w:lvl w:ilvl="3" w:tplc="055C102E">
      <w:numFmt w:val="bullet"/>
      <w:lvlText w:val=""/>
      <w:lvlJc w:val="left"/>
      <w:pPr>
        <w:ind w:left="2520" w:firstLine="0"/>
      </w:pPr>
      <w:rPr>
        <w:rFonts w:ascii="Symbol" w:hAnsi="Symbol"/>
      </w:rPr>
    </w:lvl>
    <w:lvl w:ilvl="4" w:tplc="3894DEAA">
      <w:numFmt w:val="bullet"/>
      <w:lvlText w:val="o"/>
      <w:lvlJc w:val="left"/>
      <w:pPr>
        <w:ind w:left="3240" w:firstLine="0"/>
      </w:pPr>
      <w:rPr>
        <w:rFonts w:ascii="Courier New" w:hAnsi="Courier New" w:cs="Courier New"/>
      </w:rPr>
    </w:lvl>
    <w:lvl w:ilvl="5" w:tplc="A19C7AAC">
      <w:numFmt w:val="bullet"/>
      <w:lvlText w:val=""/>
      <w:lvlJc w:val="left"/>
      <w:pPr>
        <w:ind w:left="3960" w:firstLine="0"/>
      </w:pPr>
      <w:rPr>
        <w:rFonts w:ascii="Wingdings" w:eastAsia="Wingdings" w:hAnsi="Wingdings" w:cs="Wingdings"/>
      </w:rPr>
    </w:lvl>
    <w:lvl w:ilvl="6" w:tplc="73CCFDC8">
      <w:numFmt w:val="bullet"/>
      <w:lvlText w:val=""/>
      <w:lvlJc w:val="left"/>
      <w:pPr>
        <w:ind w:left="4680" w:firstLine="0"/>
      </w:pPr>
      <w:rPr>
        <w:rFonts w:ascii="Symbol" w:hAnsi="Symbol"/>
      </w:rPr>
    </w:lvl>
    <w:lvl w:ilvl="7" w:tplc="9154E26E">
      <w:numFmt w:val="bullet"/>
      <w:lvlText w:val="o"/>
      <w:lvlJc w:val="left"/>
      <w:pPr>
        <w:ind w:left="5400" w:firstLine="0"/>
      </w:pPr>
      <w:rPr>
        <w:rFonts w:ascii="Courier New" w:hAnsi="Courier New" w:cs="Courier New"/>
      </w:rPr>
    </w:lvl>
    <w:lvl w:ilvl="8" w:tplc="25A0D2B2">
      <w:numFmt w:val="bullet"/>
      <w:lvlText w:val=""/>
      <w:lvlJc w:val="left"/>
      <w:pPr>
        <w:ind w:left="6120" w:firstLine="0"/>
      </w:pPr>
      <w:rPr>
        <w:rFonts w:ascii="Wingdings" w:eastAsia="Wingdings" w:hAnsi="Wingdings" w:cs="Wingdings"/>
      </w:rPr>
    </w:lvl>
  </w:abstractNum>
  <w:abstractNum w:abstractNumId="14" w15:restartNumberingAfterBreak="0">
    <w:nsid w:val="5F046F60"/>
    <w:multiLevelType w:val="hybridMultilevel"/>
    <w:tmpl w:val="1E0E5E10"/>
    <w:name w:val="Numbered list 11"/>
    <w:lvl w:ilvl="0" w:tplc="EDA45394">
      <w:start w:val="1"/>
      <w:numFmt w:val="lowerLetter"/>
      <w:lvlText w:val="%1)"/>
      <w:lvlJc w:val="left"/>
      <w:pPr>
        <w:ind w:left="1080" w:firstLine="0"/>
      </w:pPr>
    </w:lvl>
    <w:lvl w:ilvl="1" w:tplc="B53C58C2">
      <w:start w:val="1"/>
      <w:numFmt w:val="lowerLetter"/>
      <w:lvlText w:val="%2."/>
      <w:lvlJc w:val="left"/>
      <w:pPr>
        <w:ind w:left="1800" w:firstLine="0"/>
      </w:pPr>
    </w:lvl>
    <w:lvl w:ilvl="2" w:tplc="7D7A1CCC">
      <w:start w:val="1"/>
      <w:numFmt w:val="lowerRoman"/>
      <w:lvlText w:val="%3."/>
      <w:lvlJc w:val="left"/>
      <w:pPr>
        <w:ind w:left="2700" w:firstLine="0"/>
      </w:pPr>
    </w:lvl>
    <w:lvl w:ilvl="3" w:tplc="1CC4ED74">
      <w:start w:val="1"/>
      <w:numFmt w:val="decimal"/>
      <w:lvlText w:val="%4."/>
      <w:lvlJc w:val="left"/>
      <w:pPr>
        <w:ind w:left="3240" w:firstLine="0"/>
      </w:pPr>
    </w:lvl>
    <w:lvl w:ilvl="4" w:tplc="FC423BBA">
      <w:start w:val="1"/>
      <w:numFmt w:val="lowerLetter"/>
      <w:lvlText w:val="%5."/>
      <w:lvlJc w:val="left"/>
      <w:pPr>
        <w:ind w:left="3960" w:firstLine="0"/>
      </w:pPr>
    </w:lvl>
    <w:lvl w:ilvl="5" w:tplc="D096C42A">
      <w:start w:val="1"/>
      <w:numFmt w:val="lowerRoman"/>
      <w:lvlText w:val="%6."/>
      <w:lvlJc w:val="left"/>
      <w:pPr>
        <w:ind w:left="4860" w:firstLine="0"/>
      </w:pPr>
    </w:lvl>
    <w:lvl w:ilvl="6" w:tplc="FAE61434">
      <w:start w:val="1"/>
      <w:numFmt w:val="decimal"/>
      <w:lvlText w:val="%7."/>
      <w:lvlJc w:val="left"/>
      <w:pPr>
        <w:ind w:left="5400" w:firstLine="0"/>
      </w:pPr>
    </w:lvl>
    <w:lvl w:ilvl="7" w:tplc="79B0AFB6">
      <w:start w:val="1"/>
      <w:numFmt w:val="lowerLetter"/>
      <w:lvlText w:val="%8."/>
      <w:lvlJc w:val="left"/>
      <w:pPr>
        <w:ind w:left="6120" w:firstLine="0"/>
      </w:pPr>
    </w:lvl>
    <w:lvl w:ilvl="8" w:tplc="580E82D2">
      <w:start w:val="1"/>
      <w:numFmt w:val="lowerRoman"/>
      <w:lvlText w:val="%9."/>
      <w:lvlJc w:val="left"/>
      <w:pPr>
        <w:ind w:left="7020" w:firstLine="0"/>
      </w:pPr>
    </w:lvl>
  </w:abstractNum>
  <w:abstractNum w:abstractNumId="15" w15:restartNumberingAfterBreak="0">
    <w:nsid w:val="6204763C"/>
    <w:multiLevelType w:val="hybridMultilevel"/>
    <w:tmpl w:val="61F68BD8"/>
    <w:name w:val="Numbered list 13"/>
    <w:lvl w:ilvl="0" w:tplc="6172C59E">
      <w:numFmt w:val="bullet"/>
      <w:lvlText w:val=""/>
      <w:lvlJc w:val="left"/>
      <w:pPr>
        <w:ind w:left="360" w:firstLine="0"/>
      </w:pPr>
      <w:rPr>
        <w:rFonts w:ascii="Symbol" w:hAnsi="Symbol"/>
      </w:rPr>
    </w:lvl>
    <w:lvl w:ilvl="1" w:tplc="F2761D36">
      <w:numFmt w:val="bullet"/>
      <w:lvlText w:val="o"/>
      <w:lvlJc w:val="left"/>
      <w:pPr>
        <w:ind w:left="1080" w:firstLine="0"/>
      </w:pPr>
      <w:rPr>
        <w:rFonts w:ascii="Courier New" w:hAnsi="Courier New" w:cs="Courier New"/>
      </w:rPr>
    </w:lvl>
    <w:lvl w:ilvl="2" w:tplc="FD78AC52">
      <w:numFmt w:val="bullet"/>
      <w:lvlText w:val=""/>
      <w:lvlJc w:val="left"/>
      <w:pPr>
        <w:ind w:left="1800" w:firstLine="0"/>
      </w:pPr>
      <w:rPr>
        <w:rFonts w:ascii="Wingdings" w:eastAsia="Wingdings" w:hAnsi="Wingdings" w:cs="Wingdings"/>
      </w:rPr>
    </w:lvl>
    <w:lvl w:ilvl="3" w:tplc="40F2EA84">
      <w:numFmt w:val="bullet"/>
      <w:lvlText w:val=""/>
      <w:lvlJc w:val="left"/>
      <w:pPr>
        <w:ind w:left="2520" w:firstLine="0"/>
      </w:pPr>
      <w:rPr>
        <w:rFonts w:ascii="Symbol" w:hAnsi="Symbol"/>
      </w:rPr>
    </w:lvl>
    <w:lvl w:ilvl="4" w:tplc="6F3A7452">
      <w:numFmt w:val="bullet"/>
      <w:lvlText w:val="o"/>
      <w:lvlJc w:val="left"/>
      <w:pPr>
        <w:ind w:left="3240" w:firstLine="0"/>
      </w:pPr>
      <w:rPr>
        <w:rFonts w:ascii="Courier New" w:hAnsi="Courier New" w:cs="Courier New"/>
      </w:rPr>
    </w:lvl>
    <w:lvl w:ilvl="5" w:tplc="FB78C528">
      <w:numFmt w:val="bullet"/>
      <w:lvlText w:val=""/>
      <w:lvlJc w:val="left"/>
      <w:pPr>
        <w:ind w:left="3960" w:firstLine="0"/>
      </w:pPr>
      <w:rPr>
        <w:rFonts w:ascii="Wingdings" w:eastAsia="Wingdings" w:hAnsi="Wingdings" w:cs="Wingdings"/>
      </w:rPr>
    </w:lvl>
    <w:lvl w:ilvl="6" w:tplc="0492BAF8">
      <w:numFmt w:val="bullet"/>
      <w:lvlText w:val=""/>
      <w:lvlJc w:val="left"/>
      <w:pPr>
        <w:ind w:left="4680" w:firstLine="0"/>
      </w:pPr>
      <w:rPr>
        <w:rFonts w:ascii="Symbol" w:hAnsi="Symbol"/>
      </w:rPr>
    </w:lvl>
    <w:lvl w:ilvl="7" w:tplc="5F06D888">
      <w:numFmt w:val="bullet"/>
      <w:lvlText w:val="o"/>
      <w:lvlJc w:val="left"/>
      <w:pPr>
        <w:ind w:left="5400" w:firstLine="0"/>
      </w:pPr>
      <w:rPr>
        <w:rFonts w:ascii="Courier New" w:hAnsi="Courier New" w:cs="Courier New"/>
      </w:rPr>
    </w:lvl>
    <w:lvl w:ilvl="8" w:tplc="866A2DBC">
      <w:numFmt w:val="bullet"/>
      <w:lvlText w:val=""/>
      <w:lvlJc w:val="left"/>
      <w:pPr>
        <w:ind w:left="6120" w:firstLine="0"/>
      </w:pPr>
      <w:rPr>
        <w:rFonts w:ascii="Wingdings" w:eastAsia="Wingdings" w:hAnsi="Wingdings" w:cs="Wingdings"/>
      </w:rPr>
    </w:lvl>
  </w:abstractNum>
  <w:abstractNum w:abstractNumId="16" w15:restartNumberingAfterBreak="0">
    <w:nsid w:val="77A82ACB"/>
    <w:multiLevelType w:val="hybridMultilevel"/>
    <w:tmpl w:val="C05AD03E"/>
    <w:lvl w:ilvl="0" w:tplc="7E3A04CE">
      <w:numFmt w:val="none"/>
      <w:lvlText w:val=""/>
      <w:lvlJc w:val="left"/>
      <w:pPr>
        <w:tabs>
          <w:tab w:val="num" w:pos="360"/>
        </w:tabs>
        <w:ind w:left="360" w:hanging="360"/>
      </w:pPr>
    </w:lvl>
    <w:lvl w:ilvl="1" w:tplc="A7DE6352">
      <w:numFmt w:val="none"/>
      <w:lvlText w:val=""/>
      <w:lvlJc w:val="left"/>
      <w:pPr>
        <w:tabs>
          <w:tab w:val="num" w:pos="360"/>
        </w:tabs>
        <w:ind w:left="360" w:hanging="360"/>
      </w:pPr>
    </w:lvl>
    <w:lvl w:ilvl="2" w:tplc="9E3036FE">
      <w:numFmt w:val="none"/>
      <w:lvlText w:val=""/>
      <w:lvlJc w:val="left"/>
      <w:pPr>
        <w:tabs>
          <w:tab w:val="num" w:pos="360"/>
        </w:tabs>
        <w:ind w:left="360" w:hanging="360"/>
      </w:pPr>
    </w:lvl>
    <w:lvl w:ilvl="3" w:tplc="FFECAA8C">
      <w:numFmt w:val="none"/>
      <w:lvlText w:val=""/>
      <w:lvlJc w:val="left"/>
      <w:pPr>
        <w:tabs>
          <w:tab w:val="num" w:pos="360"/>
        </w:tabs>
        <w:ind w:left="360" w:hanging="360"/>
      </w:pPr>
    </w:lvl>
    <w:lvl w:ilvl="4" w:tplc="2E72192C">
      <w:numFmt w:val="none"/>
      <w:lvlText w:val=""/>
      <w:lvlJc w:val="left"/>
      <w:pPr>
        <w:tabs>
          <w:tab w:val="num" w:pos="360"/>
        </w:tabs>
        <w:ind w:left="360" w:hanging="360"/>
      </w:pPr>
    </w:lvl>
    <w:lvl w:ilvl="5" w:tplc="114CD106">
      <w:numFmt w:val="none"/>
      <w:lvlText w:val=""/>
      <w:lvlJc w:val="left"/>
      <w:pPr>
        <w:tabs>
          <w:tab w:val="num" w:pos="360"/>
        </w:tabs>
        <w:ind w:left="360" w:hanging="360"/>
      </w:pPr>
    </w:lvl>
    <w:lvl w:ilvl="6" w:tplc="5F165154">
      <w:numFmt w:val="none"/>
      <w:lvlText w:val=""/>
      <w:lvlJc w:val="left"/>
      <w:pPr>
        <w:tabs>
          <w:tab w:val="num" w:pos="360"/>
        </w:tabs>
        <w:ind w:left="360" w:hanging="360"/>
      </w:pPr>
    </w:lvl>
    <w:lvl w:ilvl="7" w:tplc="898070D4">
      <w:numFmt w:val="none"/>
      <w:lvlText w:val=""/>
      <w:lvlJc w:val="left"/>
      <w:pPr>
        <w:tabs>
          <w:tab w:val="num" w:pos="360"/>
        </w:tabs>
        <w:ind w:left="360" w:hanging="360"/>
      </w:pPr>
    </w:lvl>
    <w:lvl w:ilvl="8" w:tplc="07D2732A">
      <w:numFmt w:val="none"/>
      <w:lvlText w:val=""/>
      <w:lvlJc w:val="left"/>
      <w:pPr>
        <w:tabs>
          <w:tab w:val="num" w:pos="360"/>
        </w:tabs>
        <w:ind w:left="360" w:hanging="360"/>
      </w:pPr>
    </w:lvl>
  </w:abstractNum>
  <w:abstractNum w:abstractNumId="17" w15:restartNumberingAfterBreak="0">
    <w:nsid w:val="78996852"/>
    <w:multiLevelType w:val="hybridMultilevel"/>
    <w:tmpl w:val="C7EAEBA6"/>
    <w:name w:val="Numbered list 4"/>
    <w:lvl w:ilvl="0" w:tplc="FFD8A9F8">
      <w:start w:val="1"/>
      <w:numFmt w:val="lowerLetter"/>
      <w:lvlText w:val="%1)"/>
      <w:lvlJc w:val="left"/>
      <w:pPr>
        <w:ind w:left="360" w:firstLine="0"/>
      </w:pPr>
    </w:lvl>
    <w:lvl w:ilvl="1" w:tplc="1DA0C2C4">
      <w:start w:val="1"/>
      <w:numFmt w:val="lowerLetter"/>
      <w:lvlText w:val="%2."/>
      <w:lvlJc w:val="left"/>
      <w:pPr>
        <w:ind w:left="1080" w:firstLine="0"/>
      </w:pPr>
    </w:lvl>
    <w:lvl w:ilvl="2" w:tplc="8A9AA76A">
      <w:start w:val="1"/>
      <w:numFmt w:val="lowerRoman"/>
      <w:lvlText w:val="%3."/>
      <w:lvlJc w:val="left"/>
      <w:pPr>
        <w:ind w:left="1980" w:firstLine="0"/>
      </w:pPr>
    </w:lvl>
    <w:lvl w:ilvl="3" w:tplc="197890F2">
      <w:start w:val="1"/>
      <w:numFmt w:val="decimal"/>
      <w:lvlText w:val="%4."/>
      <w:lvlJc w:val="left"/>
      <w:pPr>
        <w:ind w:left="2520" w:firstLine="0"/>
      </w:pPr>
    </w:lvl>
    <w:lvl w:ilvl="4" w:tplc="3D64AAAA">
      <w:start w:val="1"/>
      <w:numFmt w:val="lowerLetter"/>
      <w:lvlText w:val="%5."/>
      <w:lvlJc w:val="left"/>
      <w:pPr>
        <w:ind w:left="3240" w:firstLine="0"/>
      </w:pPr>
    </w:lvl>
    <w:lvl w:ilvl="5" w:tplc="D8023F86">
      <w:start w:val="1"/>
      <w:numFmt w:val="lowerRoman"/>
      <w:lvlText w:val="%6."/>
      <w:lvlJc w:val="left"/>
      <w:pPr>
        <w:ind w:left="4140" w:firstLine="0"/>
      </w:pPr>
    </w:lvl>
    <w:lvl w:ilvl="6" w:tplc="4EAC7E66">
      <w:start w:val="1"/>
      <w:numFmt w:val="decimal"/>
      <w:lvlText w:val="%7."/>
      <w:lvlJc w:val="left"/>
      <w:pPr>
        <w:ind w:left="4680" w:firstLine="0"/>
      </w:pPr>
    </w:lvl>
    <w:lvl w:ilvl="7" w:tplc="79DA301A">
      <w:start w:val="1"/>
      <w:numFmt w:val="lowerLetter"/>
      <w:lvlText w:val="%8."/>
      <w:lvlJc w:val="left"/>
      <w:pPr>
        <w:ind w:left="5400" w:firstLine="0"/>
      </w:pPr>
    </w:lvl>
    <w:lvl w:ilvl="8" w:tplc="D8944A3E">
      <w:start w:val="1"/>
      <w:numFmt w:val="lowerRoman"/>
      <w:lvlText w:val="%9."/>
      <w:lvlJc w:val="left"/>
      <w:pPr>
        <w:ind w:left="6300" w:firstLine="0"/>
      </w:pPr>
    </w:lvl>
  </w:abstractNum>
  <w:num w:numId="1" w16cid:durableId="1168253669">
    <w:abstractNumId w:val="3"/>
  </w:num>
  <w:num w:numId="2" w16cid:durableId="1896427420">
    <w:abstractNumId w:val="11"/>
  </w:num>
  <w:num w:numId="3" w16cid:durableId="1895696792">
    <w:abstractNumId w:val="9"/>
  </w:num>
  <w:num w:numId="4" w16cid:durableId="983658128">
    <w:abstractNumId w:val="17"/>
  </w:num>
  <w:num w:numId="5" w16cid:durableId="1607301469">
    <w:abstractNumId w:val="4"/>
  </w:num>
  <w:num w:numId="6" w16cid:durableId="1390421356">
    <w:abstractNumId w:val="13"/>
  </w:num>
  <w:num w:numId="7" w16cid:durableId="1637098564">
    <w:abstractNumId w:val="0"/>
  </w:num>
  <w:num w:numId="8" w16cid:durableId="2067140605">
    <w:abstractNumId w:val="2"/>
  </w:num>
  <w:num w:numId="9" w16cid:durableId="361174770">
    <w:abstractNumId w:val="6"/>
  </w:num>
  <w:num w:numId="10" w16cid:durableId="1907492511">
    <w:abstractNumId w:val="10"/>
  </w:num>
  <w:num w:numId="11" w16cid:durableId="680276600">
    <w:abstractNumId w:val="14"/>
  </w:num>
  <w:num w:numId="12" w16cid:durableId="324943209">
    <w:abstractNumId w:val="5"/>
  </w:num>
  <w:num w:numId="13" w16cid:durableId="177349441">
    <w:abstractNumId w:val="15"/>
  </w:num>
  <w:num w:numId="14" w16cid:durableId="293368405">
    <w:abstractNumId w:val="7"/>
  </w:num>
  <w:num w:numId="15" w16cid:durableId="1660188395">
    <w:abstractNumId w:val="16"/>
  </w:num>
  <w:num w:numId="16" w16cid:durableId="118956314">
    <w:abstractNumId w:val="8"/>
  </w:num>
  <w:num w:numId="17" w16cid:durableId="1819414259">
    <w:abstractNumId w:val="1"/>
  </w:num>
  <w:num w:numId="18" w16cid:durableId="2540951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46B"/>
    <w:rsid w:val="00000100"/>
    <w:rsid w:val="00020C12"/>
    <w:rsid w:val="00020CA7"/>
    <w:rsid w:val="00026033"/>
    <w:rsid w:val="00027110"/>
    <w:rsid w:val="00033C4C"/>
    <w:rsid w:val="0004610D"/>
    <w:rsid w:val="00046EB2"/>
    <w:rsid w:val="00054AA4"/>
    <w:rsid w:val="000718E4"/>
    <w:rsid w:val="000826DF"/>
    <w:rsid w:val="00083859"/>
    <w:rsid w:val="00084D43"/>
    <w:rsid w:val="00093C81"/>
    <w:rsid w:val="000A3CAC"/>
    <w:rsid w:val="000B2103"/>
    <w:rsid w:val="000C6F68"/>
    <w:rsid w:val="000D4212"/>
    <w:rsid w:val="000D7DD8"/>
    <w:rsid w:val="000E1D40"/>
    <w:rsid w:val="000F14E0"/>
    <w:rsid w:val="00113FEB"/>
    <w:rsid w:val="001214C0"/>
    <w:rsid w:val="0013044C"/>
    <w:rsid w:val="00134E46"/>
    <w:rsid w:val="00140188"/>
    <w:rsid w:val="001570CA"/>
    <w:rsid w:val="0018776D"/>
    <w:rsid w:val="00195DF3"/>
    <w:rsid w:val="001B1CA0"/>
    <w:rsid w:val="001D2A80"/>
    <w:rsid w:val="001D4CF8"/>
    <w:rsid w:val="001F3393"/>
    <w:rsid w:val="001F603F"/>
    <w:rsid w:val="0024110D"/>
    <w:rsid w:val="00243A8A"/>
    <w:rsid w:val="002548D5"/>
    <w:rsid w:val="00263E1F"/>
    <w:rsid w:val="00271580"/>
    <w:rsid w:val="002728CD"/>
    <w:rsid w:val="00274A52"/>
    <w:rsid w:val="00283539"/>
    <w:rsid w:val="002950AB"/>
    <w:rsid w:val="00295A13"/>
    <w:rsid w:val="002A1E7B"/>
    <w:rsid w:val="002C7F1E"/>
    <w:rsid w:val="002E0D18"/>
    <w:rsid w:val="002E5F7B"/>
    <w:rsid w:val="002E7E2B"/>
    <w:rsid w:val="002F0026"/>
    <w:rsid w:val="002F6548"/>
    <w:rsid w:val="002F71EC"/>
    <w:rsid w:val="002F7EFD"/>
    <w:rsid w:val="00304A77"/>
    <w:rsid w:val="00312829"/>
    <w:rsid w:val="00342E6F"/>
    <w:rsid w:val="00351D43"/>
    <w:rsid w:val="0036120F"/>
    <w:rsid w:val="00363E1B"/>
    <w:rsid w:val="0037726D"/>
    <w:rsid w:val="003A03DE"/>
    <w:rsid w:val="003A1488"/>
    <w:rsid w:val="003B0FE4"/>
    <w:rsid w:val="003C449D"/>
    <w:rsid w:val="003C5DD1"/>
    <w:rsid w:val="003C751D"/>
    <w:rsid w:val="003D0068"/>
    <w:rsid w:val="003D176B"/>
    <w:rsid w:val="003D7018"/>
    <w:rsid w:val="003D720C"/>
    <w:rsid w:val="003D7FB4"/>
    <w:rsid w:val="003E052C"/>
    <w:rsid w:val="003E05AA"/>
    <w:rsid w:val="00400220"/>
    <w:rsid w:val="004044B9"/>
    <w:rsid w:val="004327CE"/>
    <w:rsid w:val="00435367"/>
    <w:rsid w:val="0043553F"/>
    <w:rsid w:val="00455CC1"/>
    <w:rsid w:val="00461335"/>
    <w:rsid w:val="00461920"/>
    <w:rsid w:val="00475A38"/>
    <w:rsid w:val="0048272F"/>
    <w:rsid w:val="00485DCC"/>
    <w:rsid w:val="00486D01"/>
    <w:rsid w:val="00495D8A"/>
    <w:rsid w:val="004A03BB"/>
    <w:rsid w:val="004A34EF"/>
    <w:rsid w:val="004C3828"/>
    <w:rsid w:val="004E4616"/>
    <w:rsid w:val="004F338D"/>
    <w:rsid w:val="00504D2B"/>
    <w:rsid w:val="0051491A"/>
    <w:rsid w:val="00522464"/>
    <w:rsid w:val="00527D5B"/>
    <w:rsid w:val="00533694"/>
    <w:rsid w:val="005422CA"/>
    <w:rsid w:val="00552B18"/>
    <w:rsid w:val="00567BF2"/>
    <w:rsid w:val="00592CDB"/>
    <w:rsid w:val="005A54AA"/>
    <w:rsid w:val="005A58FD"/>
    <w:rsid w:val="005B15F0"/>
    <w:rsid w:val="005D06BF"/>
    <w:rsid w:val="005D4F4A"/>
    <w:rsid w:val="005E04BB"/>
    <w:rsid w:val="00640BBD"/>
    <w:rsid w:val="006608C4"/>
    <w:rsid w:val="006611B9"/>
    <w:rsid w:val="006673CC"/>
    <w:rsid w:val="00697876"/>
    <w:rsid w:val="006A394C"/>
    <w:rsid w:val="006E3EC6"/>
    <w:rsid w:val="006F716D"/>
    <w:rsid w:val="007152AD"/>
    <w:rsid w:val="007162DE"/>
    <w:rsid w:val="0071673C"/>
    <w:rsid w:val="00723BCB"/>
    <w:rsid w:val="00751571"/>
    <w:rsid w:val="007521F6"/>
    <w:rsid w:val="00760C4C"/>
    <w:rsid w:val="007915E7"/>
    <w:rsid w:val="00796872"/>
    <w:rsid w:val="007A3449"/>
    <w:rsid w:val="007C6396"/>
    <w:rsid w:val="007D07A8"/>
    <w:rsid w:val="007F011D"/>
    <w:rsid w:val="00801C56"/>
    <w:rsid w:val="00807853"/>
    <w:rsid w:val="00807B2E"/>
    <w:rsid w:val="00851A72"/>
    <w:rsid w:val="008527D8"/>
    <w:rsid w:val="00864DF3"/>
    <w:rsid w:val="00881546"/>
    <w:rsid w:val="008830EE"/>
    <w:rsid w:val="00891983"/>
    <w:rsid w:val="008A6715"/>
    <w:rsid w:val="008C1983"/>
    <w:rsid w:val="008F24BF"/>
    <w:rsid w:val="008F7CF5"/>
    <w:rsid w:val="00902693"/>
    <w:rsid w:val="00907B91"/>
    <w:rsid w:val="00922AB7"/>
    <w:rsid w:val="00924FE2"/>
    <w:rsid w:val="00933699"/>
    <w:rsid w:val="00950371"/>
    <w:rsid w:val="0095326F"/>
    <w:rsid w:val="00961161"/>
    <w:rsid w:val="00984005"/>
    <w:rsid w:val="00991B3A"/>
    <w:rsid w:val="009C1ADE"/>
    <w:rsid w:val="00A019C7"/>
    <w:rsid w:val="00A2109C"/>
    <w:rsid w:val="00A22E5B"/>
    <w:rsid w:val="00A30ABC"/>
    <w:rsid w:val="00A31127"/>
    <w:rsid w:val="00A335E3"/>
    <w:rsid w:val="00A7122D"/>
    <w:rsid w:val="00A74F30"/>
    <w:rsid w:val="00A76FB9"/>
    <w:rsid w:val="00A86B3B"/>
    <w:rsid w:val="00A91606"/>
    <w:rsid w:val="00A95679"/>
    <w:rsid w:val="00AC7FD8"/>
    <w:rsid w:val="00AE3E6A"/>
    <w:rsid w:val="00B00C70"/>
    <w:rsid w:val="00B039FB"/>
    <w:rsid w:val="00B06B66"/>
    <w:rsid w:val="00B1547B"/>
    <w:rsid w:val="00B350F4"/>
    <w:rsid w:val="00B3717B"/>
    <w:rsid w:val="00B43888"/>
    <w:rsid w:val="00B43A62"/>
    <w:rsid w:val="00B54F9C"/>
    <w:rsid w:val="00B670F2"/>
    <w:rsid w:val="00B72F3C"/>
    <w:rsid w:val="00B95E64"/>
    <w:rsid w:val="00B97559"/>
    <w:rsid w:val="00BB1D5D"/>
    <w:rsid w:val="00C016F6"/>
    <w:rsid w:val="00C23200"/>
    <w:rsid w:val="00C51AC7"/>
    <w:rsid w:val="00C553A1"/>
    <w:rsid w:val="00C645C3"/>
    <w:rsid w:val="00C665BF"/>
    <w:rsid w:val="00C75546"/>
    <w:rsid w:val="00C755A8"/>
    <w:rsid w:val="00C7670B"/>
    <w:rsid w:val="00C91361"/>
    <w:rsid w:val="00CB22E8"/>
    <w:rsid w:val="00CC7737"/>
    <w:rsid w:val="00CD3EA4"/>
    <w:rsid w:val="00CE0D27"/>
    <w:rsid w:val="00CE3ED8"/>
    <w:rsid w:val="00D051A4"/>
    <w:rsid w:val="00D12FE9"/>
    <w:rsid w:val="00D269F5"/>
    <w:rsid w:val="00D32A41"/>
    <w:rsid w:val="00D3346B"/>
    <w:rsid w:val="00D50C3F"/>
    <w:rsid w:val="00D81384"/>
    <w:rsid w:val="00D848E0"/>
    <w:rsid w:val="00D85D0C"/>
    <w:rsid w:val="00D90A66"/>
    <w:rsid w:val="00D90F60"/>
    <w:rsid w:val="00DA3170"/>
    <w:rsid w:val="00DA706D"/>
    <w:rsid w:val="00DD11EA"/>
    <w:rsid w:val="00DE45D7"/>
    <w:rsid w:val="00DE4601"/>
    <w:rsid w:val="00DE4CD0"/>
    <w:rsid w:val="00DE700D"/>
    <w:rsid w:val="00E10C3D"/>
    <w:rsid w:val="00E242B9"/>
    <w:rsid w:val="00E55D22"/>
    <w:rsid w:val="00E6716B"/>
    <w:rsid w:val="00E722C5"/>
    <w:rsid w:val="00E8613E"/>
    <w:rsid w:val="00E87889"/>
    <w:rsid w:val="00E91195"/>
    <w:rsid w:val="00E922A8"/>
    <w:rsid w:val="00EA0ADF"/>
    <w:rsid w:val="00EA1782"/>
    <w:rsid w:val="00EB50D6"/>
    <w:rsid w:val="00EC63BC"/>
    <w:rsid w:val="00ED25B2"/>
    <w:rsid w:val="00EE004E"/>
    <w:rsid w:val="00EE16A5"/>
    <w:rsid w:val="00EE297C"/>
    <w:rsid w:val="00F202CA"/>
    <w:rsid w:val="00F218F9"/>
    <w:rsid w:val="00F254D6"/>
    <w:rsid w:val="00F34F7A"/>
    <w:rsid w:val="00F521FF"/>
    <w:rsid w:val="00F8039E"/>
    <w:rsid w:val="00F86B2C"/>
    <w:rsid w:val="00F90650"/>
    <w:rsid w:val="00F95E9C"/>
    <w:rsid w:val="00FB420A"/>
    <w:rsid w:val="00FC6171"/>
    <w:rsid w:val="00FE35DA"/>
    <w:rsid w:val="00FF5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E48AC"/>
  <w15:docId w15:val="{0CE2C1BD-8FF4-4140-8873-976A5162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olor w:val="000000"/>
      <w:sz w:val="24"/>
    </w:rPr>
  </w:style>
  <w:style w:type="paragraph" w:styleId="Heading1">
    <w:name w:val="heading 1"/>
    <w:basedOn w:val="Normal"/>
    <w:next w:val="Normal"/>
    <w:qFormat/>
    <w:pPr>
      <w:keepNext/>
      <w:outlineLvl w:val="0"/>
    </w:pPr>
    <w:rPr>
      <w:rFonts w:ascii="Times New Roman" w:hAnsi="Times New Roman"/>
      <w:b/>
    </w:rPr>
  </w:style>
  <w:style w:type="paragraph" w:styleId="Heading2">
    <w:name w:val="heading 2"/>
    <w:basedOn w:val="Normal"/>
    <w:next w:val="Normal"/>
    <w:qFormat/>
    <w:pPr>
      <w:keepNext/>
      <w:jc w:val="righ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center"/>
    </w:pPr>
    <w:rPr>
      <w:b/>
      <w:bCs/>
      <w:color w:val="auto"/>
      <w:szCs w:val="24"/>
    </w:rPr>
  </w:style>
  <w:style w:type="paragraph" w:styleId="Header">
    <w:name w:val="header"/>
    <w:basedOn w:val="Normal"/>
    <w:qFormat/>
    <w:pPr>
      <w:tabs>
        <w:tab w:val="center" w:pos="4153"/>
        <w:tab w:val="right" w:pos="8306"/>
      </w:tabs>
    </w:pPr>
  </w:style>
  <w:style w:type="paragraph" w:styleId="Footer">
    <w:name w:val="footer"/>
    <w:basedOn w:val="Normal"/>
    <w:qFormat/>
    <w:pPr>
      <w:tabs>
        <w:tab w:val="center" w:pos="4153"/>
        <w:tab w:val="right" w:pos="8306"/>
      </w:tabs>
    </w:pPr>
  </w:style>
  <w:style w:type="paragraph" w:styleId="BalloonText">
    <w:name w:val="Balloon Text"/>
    <w:basedOn w:val="Normal"/>
    <w:qFormat/>
    <w:rPr>
      <w:rFonts w:ascii="Tahoma" w:hAnsi="Tahoma" w:cs="Tahoma"/>
      <w:sz w:val="16"/>
      <w:szCs w:val="16"/>
    </w:rPr>
  </w:style>
  <w:style w:type="paragraph" w:styleId="ListBullet">
    <w:name w:val="List Bullet"/>
    <w:basedOn w:val="Normal"/>
    <w:qFormat/>
    <w:pPr>
      <w:numPr>
        <w:numId w:val="1"/>
      </w:numPr>
      <w:ind w:left="415" w:hanging="360"/>
      <w:contextualSpacing/>
    </w:pPr>
    <w:rPr>
      <w:rFonts w:ascii="Times New Roman" w:hAnsi="Times New Roman"/>
      <w:color w:val="auto"/>
      <w:sz w:val="22"/>
      <w:lang w:val="en-US"/>
    </w:rPr>
  </w:style>
  <w:style w:type="paragraph" w:customStyle="1" w:styleId="Default">
    <w:name w:val="Default"/>
    <w:qFormat/>
    <w:rPr>
      <w:rFonts w:ascii="Calibri" w:hAnsi="Calibri" w:cs="Calibri"/>
      <w:color w:val="000000"/>
      <w:sz w:val="24"/>
      <w:szCs w:val="24"/>
    </w:rPr>
  </w:style>
  <w:style w:type="character" w:styleId="Hyperlink">
    <w:name w:val="Hyperlink"/>
    <w:rPr>
      <w:color w:val="0000FF"/>
      <w:u w:val="single"/>
    </w:rPr>
  </w:style>
  <w:style w:type="character" w:styleId="PageNumber">
    <w:name w:val="page number"/>
    <w:basedOn w:val="DefaultParagraphFont"/>
  </w:style>
  <w:style w:type="character" w:customStyle="1" w:styleId="BodyTextChar">
    <w:name w:val="Body Text Char"/>
    <w:rPr>
      <w:rFonts w:ascii="Arial" w:hAnsi="Arial"/>
      <w:b/>
      <w:bCs/>
      <w:sz w:val="24"/>
      <w:szCs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85D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670782">
      <w:bodyDiv w:val="1"/>
      <w:marLeft w:val="0"/>
      <w:marRight w:val="0"/>
      <w:marTop w:val="0"/>
      <w:marBottom w:val="0"/>
      <w:divBdr>
        <w:top w:val="none" w:sz="0" w:space="0" w:color="auto"/>
        <w:left w:val="none" w:sz="0" w:space="0" w:color="auto"/>
        <w:bottom w:val="none" w:sz="0" w:space="0" w:color="auto"/>
        <w:right w:val="none" w:sz="0" w:space="0" w:color="auto"/>
      </w:divBdr>
    </w:div>
    <w:div w:id="456873128">
      <w:bodyDiv w:val="1"/>
      <w:marLeft w:val="0"/>
      <w:marRight w:val="0"/>
      <w:marTop w:val="0"/>
      <w:marBottom w:val="0"/>
      <w:divBdr>
        <w:top w:val="none" w:sz="0" w:space="0" w:color="auto"/>
        <w:left w:val="none" w:sz="0" w:space="0" w:color="auto"/>
        <w:bottom w:val="none" w:sz="0" w:space="0" w:color="auto"/>
        <w:right w:val="none" w:sz="0" w:space="0" w:color="auto"/>
      </w:divBdr>
    </w:div>
    <w:div w:id="904756867">
      <w:bodyDiv w:val="1"/>
      <w:marLeft w:val="0"/>
      <w:marRight w:val="0"/>
      <w:marTop w:val="0"/>
      <w:marBottom w:val="0"/>
      <w:divBdr>
        <w:top w:val="none" w:sz="0" w:space="0" w:color="auto"/>
        <w:left w:val="none" w:sz="0" w:space="0" w:color="auto"/>
        <w:bottom w:val="none" w:sz="0" w:space="0" w:color="auto"/>
        <w:right w:val="none" w:sz="0" w:space="0" w:color="auto"/>
      </w:divBdr>
    </w:div>
    <w:div w:id="1055399283">
      <w:bodyDiv w:val="1"/>
      <w:marLeft w:val="0"/>
      <w:marRight w:val="0"/>
      <w:marTop w:val="0"/>
      <w:marBottom w:val="0"/>
      <w:divBdr>
        <w:top w:val="none" w:sz="0" w:space="0" w:color="auto"/>
        <w:left w:val="none" w:sz="0" w:space="0" w:color="auto"/>
        <w:bottom w:val="none" w:sz="0" w:space="0" w:color="auto"/>
        <w:right w:val="none" w:sz="0" w:space="0" w:color="auto"/>
      </w:divBdr>
    </w:div>
    <w:div w:id="1319192289">
      <w:bodyDiv w:val="1"/>
      <w:marLeft w:val="0"/>
      <w:marRight w:val="0"/>
      <w:marTop w:val="0"/>
      <w:marBottom w:val="0"/>
      <w:divBdr>
        <w:top w:val="none" w:sz="0" w:space="0" w:color="auto"/>
        <w:left w:val="none" w:sz="0" w:space="0" w:color="auto"/>
        <w:bottom w:val="none" w:sz="0" w:space="0" w:color="auto"/>
        <w:right w:val="none" w:sz="0" w:space="0" w:color="auto"/>
      </w:divBdr>
    </w:div>
    <w:div w:id="1453790188">
      <w:bodyDiv w:val="1"/>
      <w:marLeft w:val="0"/>
      <w:marRight w:val="0"/>
      <w:marTop w:val="0"/>
      <w:marBottom w:val="0"/>
      <w:divBdr>
        <w:top w:val="none" w:sz="0" w:space="0" w:color="auto"/>
        <w:left w:val="none" w:sz="0" w:space="0" w:color="auto"/>
        <w:bottom w:val="none" w:sz="0" w:space="0" w:color="auto"/>
        <w:right w:val="none" w:sz="0" w:space="0" w:color="auto"/>
      </w:divBdr>
    </w:div>
    <w:div w:id="1592425771">
      <w:bodyDiv w:val="1"/>
      <w:marLeft w:val="0"/>
      <w:marRight w:val="0"/>
      <w:marTop w:val="0"/>
      <w:marBottom w:val="0"/>
      <w:divBdr>
        <w:top w:val="none" w:sz="0" w:space="0" w:color="auto"/>
        <w:left w:val="none" w:sz="0" w:space="0" w:color="auto"/>
        <w:bottom w:val="none" w:sz="0" w:space="0" w:color="auto"/>
        <w:right w:val="none" w:sz="0" w:space="0" w:color="auto"/>
      </w:divBdr>
    </w:div>
    <w:div w:id="1667125778">
      <w:bodyDiv w:val="1"/>
      <w:marLeft w:val="0"/>
      <w:marRight w:val="0"/>
      <w:marTop w:val="0"/>
      <w:marBottom w:val="0"/>
      <w:divBdr>
        <w:top w:val="none" w:sz="0" w:space="0" w:color="auto"/>
        <w:left w:val="none" w:sz="0" w:space="0" w:color="auto"/>
        <w:bottom w:val="none" w:sz="0" w:space="0" w:color="auto"/>
        <w:right w:val="none" w:sz="0" w:space="0" w:color="auto"/>
      </w:divBdr>
    </w:div>
    <w:div w:id="1699816285">
      <w:bodyDiv w:val="1"/>
      <w:marLeft w:val="0"/>
      <w:marRight w:val="0"/>
      <w:marTop w:val="0"/>
      <w:marBottom w:val="0"/>
      <w:divBdr>
        <w:top w:val="none" w:sz="0" w:space="0" w:color="auto"/>
        <w:left w:val="none" w:sz="0" w:space="0" w:color="auto"/>
        <w:bottom w:val="none" w:sz="0" w:space="0" w:color="auto"/>
        <w:right w:val="none" w:sz="0" w:space="0" w:color="auto"/>
      </w:divBdr>
    </w:div>
    <w:div w:id="1711222023">
      <w:bodyDiv w:val="1"/>
      <w:marLeft w:val="0"/>
      <w:marRight w:val="0"/>
      <w:marTop w:val="0"/>
      <w:marBottom w:val="0"/>
      <w:divBdr>
        <w:top w:val="none" w:sz="0" w:space="0" w:color="auto"/>
        <w:left w:val="none" w:sz="0" w:space="0" w:color="auto"/>
        <w:bottom w:val="none" w:sz="0" w:space="0" w:color="auto"/>
        <w:right w:val="none" w:sz="0" w:space="0" w:color="auto"/>
      </w:divBdr>
    </w:div>
    <w:div w:id="1727869437">
      <w:bodyDiv w:val="1"/>
      <w:marLeft w:val="0"/>
      <w:marRight w:val="0"/>
      <w:marTop w:val="0"/>
      <w:marBottom w:val="0"/>
      <w:divBdr>
        <w:top w:val="none" w:sz="0" w:space="0" w:color="auto"/>
        <w:left w:val="none" w:sz="0" w:space="0" w:color="auto"/>
        <w:bottom w:val="none" w:sz="0" w:space="0" w:color="auto"/>
        <w:right w:val="none" w:sz="0" w:space="0" w:color="auto"/>
      </w:divBdr>
    </w:div>
    <w:div w:id="1972589009">
      <w:bodyDiv w:val="1"/>
      <w:marLeft w:val="0"/>
      <w:marRight w:val="0"/>
      <w:marTop w:val="0"/>
      <w:marBottom w:val="0"/>
      <w:divBdr>
        <w:top w:val="none" w:sz="0" w:space="0" w:color="auto"/>
        <w:left w:val="none" w:sz="0" w:space="0" w:color="auto"/>
        <w:bottom w:val="none" w:sz="0" w:space="0" w:color="auto"/>
        <w:right w:val="none" w:sz="0" w:space="0" w:color="auto"/>
      </w:divBdr>
    </w:div>
    <w:div w:id="1984652956">
      <w:bodyDiv w:val="1"/>
      <w:marLeft w:val="0"/>
      <w:marRight w:val="0"/>
      <w:marTop w:val="0"/>
      <w:marBottom w:val="0"/>
      <w:divBdr>
        <w:top w:val="none" w:sz="0" w:space="0" w:color="auto"/>
        <w:left w:val="none" w:sz="0" w:space="0" w:color="auto"/>
        <w:bottom w:val="none" w:sz="0" w:space="0" w:color="auto"/>
        <w:right w:val="none" w:sz="0" w:space="0" w:color="auto"/>
      </w:divBdr>
    </w:div>
    <w:div w:id="2063364250">
      <w:bodyDiv w:val="1"/>
      <w:marLeft w:val="0"/>
      <w:marRight w:val="0"/>
      <w:marTop w:val="0"/>
      <w:marBottom w:val="0"/>
      <w:divBdr>
        <w:top w:val="none" w:sz="0" w:space="0" w:color="auto"/>
        <w:left w:val="none" w:sz="0" w:space="0" w:color="auto"/>
        <w:bottom w:val="none" w:sz="0" w:space="0" w:color="auto"/>
        <w:right w:val="none" w:sz="0" w:space="0" w:color="auto"/>
      </w:divBdr>
    </w:div>
    <w:div w:id="210318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Arial"/>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1701</Words>
  <Characters>9696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www</vt:lpstr>
    </vt:vector>
  </TitlesOfParts>
  <Company/>
  <LinksUpToDate>false</LinksUpToDate>
  <CharactersWithSpaces>11375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dc:title>
  <dc:subject/>
  <dc:creator>Linda Carter</dc:creator>
  <cp:keywords/>
  <dc:description/>
  <cp:lastModifiedBy>William Whittle</cp:lastModifiedBy>
  <cp:revision>10</cp:revision>
  <cp:lastPrinted>2024-02-26T16:47:00Z</cp:lastPrinted>
  <dcterms:created xsi:type="dcterms:W3CDTF">2026-02-27T07:28:00Z</dcterms:created>
  <dcterms:modified xsi:type="dcterms:W3CDTF">2026-03-03T10:56:00Z</dcterms:modified>
</cp:coreProperties>
</file>