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8655" w14:textId="77777777" w:rsidR="00737AC0" w:rsidRDefault="00737AC0">
      <w:pPr>
        <w:rPr>
          <w:sz w:val="20"/>
        </w:rPr>
      </w:pPr>
      <w:r>
        <w:rPr>
          <w:sz w:val="20"/>
        </w:rPr>
        <w:t xml:space="preserve"> </w:t>
      </w:r>
    </w:p>
    <w:p w14:paraId="5F1651B3" w14:textId="2AADD949" w:rsidR="008A6715" w:rsidRDefault="00A31127">
      <w:pPr>
        <w:rPr>
          <w:sz w:val="20"/>
        </w:rPr>
      </w:pPr>
      <w:r>
        <w:rPr>
          <w:sz w:val="20"/>
        </w:rPr>
        <w:t xml:space="preserve">                                                                                                                                                                                                                                                                                                                                                                                                                                                                                                                                                                                                                                               </w:t>
      </w:r>
    </w:p>
    <w:p w14:paraId="3E838FE1" w14:textId="552A9EAE" w:rsidR="00D3346B" w:rsidRDefault="00B1547B">
      <w:pPr>
        <w:rPr>
          <w:sz w:val="20"/>
        </w:rPr>
      </w:pPr>
      <w:r>
        <w:rPr>
          <w:sz w:val="20"/>
        </w:rPr>
        <w:t xml:space="preserve">                                                                                                                                                 </w:t>
      </w:r>
    </w:p>
    <w:p w14:paraId="407BDDDA" w14:textId="783364D5" w:rsidR="00D3346B" w:rsidRDefault="00000000" w:rsidP="00C00D32">
      <w:pPr>
        <w:jc w:val="center"/>
        <w:rPr>
          <w:sz w:val="20"/>
        </w:rPr>
      </w:pPr>
      <w:r>
        <w:rPr>
          <w:noProof/>
        </w:rPr>
        <w:drawing>
          <wp:anchor distT="0" distB="0" distL="114300" distR="114300" simplePos="0" relativeHeight="251658241" behindDoc="1" locked="0" layoutInCell="0" hidden="0" allowOverlap="1" wp14:anchorId="53845227" wp14:editId="1650800E">
            <wp:simplePos x="0" y="0"/>
            <wp:positionH relativeFrom="column">
              <wp:posOffset>260350</wp:posOffset>
            </wp:positionH>
            <wp:positionV relativeFrom="paragraph">
              <wp:posOffset>27305</wp:posOffset>
            </wp:positionV>
            <wp:extent cx="1513205" cy="1173480"/>
            <wp:effectExtent l="0" t="0" r="0" b="0"/>
            <wp:wrapTight wrapText="right">
              <wp:wrapPolygon edited="0">
                <wp:start x="9599" y="432"/>
                <wp:lineTo x="9128" y="865"/>
                <wp:lineTo x="3943" y="1297"/>
                <wp:lineTo x="3780" y="1730"/>
                <wp:lineTo x="3707" y="2162"/>
                <wp:lineTo x="3544" y="2595"/>
                <wp:lineTo x="3472" y="3027"/>
                <wp:lineTo x="3390" y="3460"/>
                <wp:lineTo x="3308" y="3892"/>
                <wp:lineTo x="3236" y="4325"/>
                <wp:lineTo x="3154" y="4757"/>
                <wp:lineTo x="3154" y="5190"/>
                <wp:lineTo x="3073" y="5622"/>
                <wp:lineTo x="3073" y="6055"/>
                <wp:lineTo x="3000" y="6487"/>
                <wp:lineTo x="3000" y="7784"/>
                <wp:lineTo x="3073" y="8217"/>
                <wp:lineTo x="3154" y="8649"/>
                <wp:lineTo x="3236" y="9082"/>
                <wp:lineTo x="3308" y="9514"/>
                <wp:lineTo x="3472" y="9947"/>
                <wp:lineTo x="3544" y="10379"/>
                <wp:lineTo x="3780" y="10812"/>
                <wp:lineTo x="4179" y="11244"/>
                <wp:lineTo x="4568" y="11677"/>
                <wp:lineTo x="5194" y="12109"/>
                <wp:lineTo x="5982" y="12542"/>
                <wp:lineTo x="-1632" y="13839"/>
                <wp:lineTo x="-1632" y="18164"/>
                <wp:lineTo x="2212" y="18596"/>
                <wp:lineTo x="2212" y="19461"/>
                <wp:lineTo x="1976" y="19894"/>
                <wp:lineTo x="19379" y="19894"/>
                <wp:lineTo x="19298" y="19461"/>
                <wp:lineTo x="19298" y="18164"/>
                <wp:lineTo x="3037" y="17731"/>
                <wp:lineTo x="19379" y="17299"/>
                <wp:lineTo x="23150" y="16866"/>
                <wp:lineTo x="23150" y="15136"/>
                <wp:lineTo x="17884" y="14704"/>
                <wp:lineTo x="17884" y="14271"/>
                <wp:lineTo x="13488" y="13839"/>
                <wp:lineTo x="17177" y="12542"/>
                <wp:lineTo x="18437" y="12109"/>
                <wp:lineTo x="19461" y="11677"/>
                <wp:lineTo x="20240" y="11244"/>
                <wp:lineTo x="20240" y="10812"/>
                <wp:lineTo x="15056" y="10379"/>
                <wp:lineTo x="15291" y="9947"/>
                <wp:lineTo x="15454" y="9514"/>
                <wp:lineTo x="15609" y="9082"/>
                <wp:lineTo x="15690" y="8649"/>
                <wp:lineTo x="15690" y="7784"/>
                <wp:lineTo x="15609" y="7352"/>
                <wp:lineTo x="15527" y="6919"/>
                <wp:lineTo x="15373" y="6487"/>
                <wp:lineTo x="15137" y="6055"/>
                <wp:lineTo x="14902" y="5622"/>
                <wp:lineTo x="14666" y="5190"/>
                <wp:lineTo x="14512" y="4757"/>
                <wp:lineTo x="14349" y="4325"/>
                <wp:lineTo x="14195" y="3892"/>
                <wp:lineTo x="14040" y="3460"/>
                <wp:lineTo x="13959" y="3027"/>
                <wp:lineTo x="13877" y="2595"/>
                <wp:lineTo x="13959" y="2162"/>
                <wp:lineTo x="13959" y="1730"/>
                <wp:lineTo x="14113" y="1297"/>
                <wp:lineTo x="14349" y="865"/>
                <wp:lineTo x="14666" y="432"/>
                <wp:lineTo x="9599" y="432"/>
              </wp:wrapPolygon>
            </wp:wrapTight>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rBqX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AEAAAAAIwAAAgAAAAAAAAAAAAAAAgAAAJoBAAAAAAAAAgAAACsAAABPCQAAOAcAAAAAAADRAwAA6gQAACgAAAAIAAAAAQAAAAEAAAA="/>
                        </a:ext>
                      </a:extLst>
                    </pic:cNvPicPr>
                  </pic:nvPicPr>
                  <pic:blipFill>
                    <a:blip r:embed="rId7"/>
                    <a:stretch>
                      <a:fillRect/>
                    </a:stretch>
                  </pic:blipFill>
                  <pic:spPr>
                    <a:xfrm>
                      <a:off x="0" y="0"/>
                      <a:ext cx="1513205" cy="1173480"/>
                    </a:xfrm>
                    <a:prstGeom prst="rect">
                      <a:avLst/>
                    </a:prstGeom>
                    <a:noFill/>
                    <a:ln w="9525">
                      <a:noFill/>
                    </a:ln>
                  </pic:spPr>
                </pic:pic>
              </a:graphicData>
            </a:graphic>
          </wp:anchor>
        </w:drawing>
      </w:r>
      <w:r>
        <w:rPr>
          <w:rFonts w:ascii="Times New Roman" w:hAnsi="Times New Roman"/>
          <w:b/>
          <w:i/>
          <w:szCs w:val="24"/>
        </w:rPr>
        <w:t xml:space="preserve">                  </w:t>
      </w:r>
    </w:p>
    <w:p w14:paraId="6AFABA7A" w14:textId="77777777" w:rsidR="00D3346B" w:rsidRDefault="00D3346B">
      <w:pPr>
        <w:rPr>
          <w:sz w:val="20"/>
        </w:rPr>
      </w:pPr>
    </w:p>
    <w:p w14:paraId="49B8FF35" w14:textId="77FC2AAF" w:rsidR="004C3828" w:rsidRDefault="004C3828">
      <w:pPr>
        <w:rPr>
          <w:rFonts w:ascii="Times New Roman" w:hAnsi="Times New Roman"/>
          <w:sz w:val="22"/>
          <w:szCs w:val="22"/>
        </w:rPr>
      </w:pPr>
    </w:p>
    <w:p w14:paraId="7EBD2B9C" w14:textId="77777777" w:rsidR="00C00D32" w:rsidRDefault="00C00D32">
      <w:pPr>
        <w:rPr>
          <w:rFonts w:ascii="Times New Roman" w:hAnsi="Times New Roman"/>
          <w:sz w:val="22"/>
          <w:szCs w:val="22"/>
        </w:rPr>
      </w:pPr>
    </w:p>
    <w:p w14:paraId="1B8101DB" w14:textId="77777777" w:rsidR="00C00D32" w:rsidRDefault="00C00D32">
      <w:pPr>
        <w:rPr>
          <w:rFonts w:ascii="Times New Roman" w:hAnsi="Times New Roman"/>
          <w:sz w:val="22"/>
          <w:szCs w:val="22"/>
        </w:rPr>
      </w:pPr>
    </w:p>
    <w:p w14:paraId="51D7DF61" w14:textId="77777777" w:rsidR="00C00D32" w:rsidRDefault="00C00D32">
      <w:pPr>
        <w:rPr>
          <w:rFonts w:ascii="Times New Roman" w:hAnsi="Times New Roman"/>
          <w:sz w:val="22"/>
          <w:szCs w:val="22"/>
        </w:rPr>
      </w:pPr>
    </w:p>
    <w:p w14:paraId="09F52680" w14:textId="77777777" w:rsidR="00C00D32" w:rsidRPr="00E91195" w:rsidRDefault="00C00D32">
      <w:pPr>
        <w:rPr>
          <w:rFonts w:ascii="Times New Roman" w:hAnsi="Times New Roman"/>
          <w:sz w:val="22"/>
          <w:szCs w:val="22"/>
        </w:rPr>
      </w:pPr>
    </w:p>
    <w:p w14:paraId="29E6F9A1" w14:textId="77777777" w:rsidR="00D3346B" w:rsidRDefault="00D3346B">
      <w:pPr>
        <w:rPr>
          <w:rFonts w:ascii="Times New Roman" w:hAnsi="Times New Roman"/>
          <w:color w:val="auto"/>
          <w:sz w:val="22"/>
          <w:szCs w:val="22"/>
          <w:lang w:val="en-US"/>
        </w:rPr>
      </w:pPr>
    </w:p>
    <w:p w14:paraId="1D0368F6" w14:textId="7E7BDE30" w:rsidR="00D3346B" w:rsidRDefault="00000000">
      <w:pPr>
        <w:tabs>
          <w:tab w:val="left" w:pos="6379"/>
          <w:tab w:val="left" w:pos="7655"/>
        </w:tabs>
        <w:spacing w:line="360" w:lineRule="auto"/>
        <w:jc w:val="center"/>
        <w:rPr>
          <w:rFonts w:ascii="Times New Roman" w:hAnsi="Times New Roman"/>
          <w:color w:val="auto"/>
          <w:sz w:val="22"/>
          <w:szCs w:val="22"/>
          <w:lang w:val="en-US"/>
        </w:rPr>
      </w:pPr>
      <w:r>
        <w:rPr>
          <w:rFonts w:ascii="Times New Roman" w:hAnsi="Times New Roman"/>
          <w:color w:val="auto"/>
          <w:sz w:val="22"/>
          <w:szCs w:val="22"/>
          <w:lang w:val="en-US"/>
        </w:rPr>
        <w:t>M</w:t>
      </w:r>
      <w:r w:rsidR="00C00D32">
        <w:rPr>
          <w:rFonts w:ascii="Times New Roman" w:hAnsi="Times New Roman"/>
          <w:color w:val="auto"/>
          <w:sz w:val="22"/>
          <w:szCs w:val="22"/>
          <w:lang w:val="en-US"/>
        </w:rPr>
        <w:t>INUTES</w:t>
      </w:r>
      <w:r>
        <w:rPr>
          <w:rFonts w:ascii="Times New Roman" w:hAnsi="Times New Roman"/>
          <w:color w:val="auto"/>
          <w:sz w:val="22"/>
          <w:szCs w:val="22"/>
          <w:lang w:val="en-US"/>
        </w:rPr>
        <w:t xml:space="preserve"> of t</w:t>
      </w:r>
      <w:r w:rsidR="00944C41">
        <w:rPr>
          <w:rFonts w:ascii="Times New Roman" w:hAnsi="Times New Roman"/>
          <w:color w:val="auto"/>
          <w:sz w:val="22"/>
          <w:szCs w:val="22"/>
          <w:lang w:val="en-US"/>
        </w:rPr>
        <w:t>he</w:t>
      </w:r>
      <w:r w:rsidR="008752C0">
        <w:rPr>
          <w:rFonts w:ascii="Times New Roman" w:hAnsi="Times New Roman"/>
          <w:b/>
          <w:color w:val="auto"/>
          <w:sz w:val="22"/>
          <w:szCs w:val="22"/>
          <w:lang w:val="en-US"/>
        </w:rPr>
        <w:t xml:space="preserve"> </w:t>
      </w:r>
      <w:r>
        <w:rPr>
          <w:rFonts w:ascii="Times New Roman" w:hAnsi="Times New Roman"/>
          <w:b/>
          <w:color w:val="auto"/>
          <w:sz w:val="22"/>
          <w:szCs w:val="22"/>
          <w:lang w:val="en-US"/>
        </w:rPr>
        <w:t>PARISH COUNCIL MEETING</w:t>
      </w:r>
      <w:r>
        <w:rPr>
          <w:rFonts w:ascii="Times New Roman" w:hAnsi="Times New Roman"/>
          <w:color w:val="auto"/>
          <w:sz w:val="22"/>
          <w:szCs w:val="22"/>
          <w:lang w:val="en-US"/>
        </w:rPr>
        <w:t xml:space="preserve"> held on</w:t>
      </w:r>
    </w:p>
    <w:p w14:paraId="3DD7E8F2" w14:textId="64D0524D" w:rsidR="00C00D32" w:rsidRPr="005F59A7" w:rsidRDefault="00000000" w:rsidP="005F59A7">
      <w:pPr>
        <w:tabs>
          <w:tab w:val="left" w:pos="6379"/>
          <w:tab w:val="left" w:pos="7655"/>
        </w:tabs>
        <w:spacing w:line="360" w:lineRule="auto"/>
        <w:jc w:val="center"/>
        <w:rPr>
          <w:rFonts w:ascii="Times New Roman" w:hAnsi="Times New Roman"/>
          <w:color w:val="auto"/>
          <w:sz w:val="22"/>
          <w:szCs w:val="22"/>
          <w:lang w:val="en-US"/>
        </w:rPr>
      </w:pPr>
      <w:r>
        <w:rPr>
          <w:rFonts w:ascii="Times New Roman" w:hAnsi="Times New Roman"/>
          <w:color w:val="auto"/>
          <w:sz w:val="22"/>
          <w:szCs w:val="22"/>
          <w:lang w:val="en-US"/>
        </w:rPr>
        <w:t xml:space="preserve">Monday the </w:t>
      </w:r>
      <w:r w:rsidR="00134E46">
        <w:rPr>
          <w:rFonts w:ascii="Times New Roman" w:hAnsi="Times New Roman"/>
          <w:color w:val="auto"/>
          <w:sz w:val="22"/>
          <w:szCs w:val="22"/>
          <w:lang w:val="en-US"/>
        </w:rPr>
        <w:t xml:space="preserve"> </w:t>
      </w:r>
      <w:r w:rsidR="00A86099">
        <w:rPr>
          <w:rFonts w:ascii="Times New Roman" w:hAnsi="Times New Roman"/>
          <w:color w:val="auto"/>
          <w:sz w:val="22"/>
          <w:szCs w:val="22"/>
          <w:lang w:val="en-US"/>
        </w:rPr>
        <w:t>6</w:t>
      </w:r>
      <w:r w:rsidR="00A86099" w:rsidRPr="00A86099">
        <w:rPr>
          <w:rFonts w:ascii="Times New Roman" w:hAnsi="Times New Roman"/>
          <w:color w:val="auto"/>
          <w:sz w:val="22"/>
          <w:szCs w:val="22"/>
          <w:vertAlign w:val="superscript"/>
          <w:lang w:val="en-US"/>
        </w:rPr>
        <w:t>th</w:t>
      </w:r>
      <w:r w:rsidR="00A86099">
        <w:rPr>
          <w:rFonts w:ascii="Times New Roman" w:hAnsi="Times New Roman"/>
          <w:color w:val="auto"/>
          <w:sz w:val="22"/>
          <w:szCs w:val="22"/>
          <w:lang w:val="en-US"/>
        </w:rPr>
        <w:t xml:space="preserve"> October </w:t>
      </w:r>
      <w:r w:rsidR="00134E46">
        <w:rPr>
          <w:rFonts w:ascii="Times New Roman" w:hAnsi="Times New Roman"/>
          <w:color w:val="auto"/>
          <w:sz w:val="22"/>
          <w:szCs w:val="22"/>
          <w:lang w:val="en-US"/>
        </w:rPr>
        <w:t>2025</w:t>
      </w:r>
      <w:r>
        <w:rPr>
          <w:rFonts w:ascii="Times New Roman" w:hAnsi="Times New Roman"/>
          <w:color w:val="auto"/>
          <w:sz w:val="22"/>
          <w:szCs w:val="22"/>
          <w:lang w:val="en-US"/>
        </w:rPr>
        <w:t xml:space="preserve"> at Cottam Community Centre Haydocks Lane commencing at 7.30pm</w:t>
      </w:r>
    </w:p>
    <w:p w14:paraId="4D26A7C8" w14:textId="265EA480" w:rsidR="00C00D32" w:rsidRDefault="00C00D32" w:rsidP="00C00D32">
      <w:pPr>
        <w:tabs>
          <w:tab w:val="left" w:pos="6379"/>
          <w:tab w:val="left" w:pos="7655"/>
        </w:tabs>
        <w:spacing w:line="360" w:lineRule="auto"/>
        <w:jc w:val="center"/>
        <w:rPr>
          <w:rFonts w:ascii="Times New Roman" w:hAnsi="Times New Roman"/>
          <w:color w:val="auto"/>
          <w:sz w:val="22"/>
          <w:szCs w:val="22"/>
          <w:lang w:val="en-US"/>
        </w:rPr>
      </w:pPr>
      <w:r>
        <w:rPr>
          <w:rFonts w:ascii="Times New Roman" w:hAnsi="Times New Roman"/>
          <w:color w:val="auto"/>
          <w:sz w:val="22"/>
          <w:szCs w:val="22"/>
          <w:lang w:val="en-US"/>
        </w:rPr>
        <w:t>Present: Cllrs Butler, Parker, Rayfield, Smith, Whitham, Harper, Coward.</w:t>
      </w:r>
    </w:p>
    <w:p w14:paraId="0FA5018C" w14:textId="7B1ED3F0" w:rsidR="004327CE" w:rsidRPr="00C00D32" w:rsidRDefault="00C00D32" w:rsidP="00C00D32">
      <w:pPr>
        <w:tabs>
          <w:tab w:val="left" w:pos="6379"/>
          <w:tab w:val="left" w:pos="7655"/>
        </w:tabs>
        <w:spacing w:line="360" w:lineRule="auto"/>
        <w:jc w:val="center"/>
        <w:rPr>
          <w:rFonts w:ascii="Times New Roman" w:hAnsi="Times New Roman"/>
          <w:color w:val="auto"/>
          <w:sz w:val="22"/>
          <w:szCs w:val="22"/>
          <w:lang w:val="en-US"/>
        </w:rPr>
      </w:pPr>
      <w:r>
        <w:rPr>
          <w:rFonts w:ascii="Times New Roman" w:hAnsi="Times New Roman"/>
          <w:color w:val="auto"/>
          <w:sz w:val="22"/>
          <w:szCs w:val="22"/>
          <w:lang w:val="en-US"/>
        </w:rPr>
        <w:t>There were two members of the public present.</w:t>
      </w:r>
    </w:p>
    <w:p w14:paraId="28CECBF8" w14:textId="77777777" w:rsidR="004327CE" w:rsidRPr="005F59A7" w:rsidRDefault="004327CE">
      <w:pPr>
        <w:tabs>
          <w:tab w:val="left" w:pos="6379"/>
          <w:tab w:val="left" w:pos="7655"/>
        </w:tabs>
        <w:ind w:right="283"/>
        <w:jc w:val="both"/>
        <w:rPr>
          <w:rFonts w:ascii="Times New Roman" w:hAnsi="Times New Roman"/>
          <w:color w:val="auto"/>
          <w:sz w:val="16"/>
          <w:szCs w:val="16"/>
          <w:lang w:val="en-US"/>
        </w:rPr>
      </w:pPr>
    </w:p>
    <w:p w14:paraId="28829F25" w14:textId="222EF238" w:rsidR="00F75221" w:rsidRDefault="00C00D32">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61/25</w:t>
      </w:r>
      <w:r w:rsidR="00F75221">
        <w:rPr>
          <w:rFonts w:ascii="Times New Roman" w:hAnsi="Times New Roman"/>
          <w:color w:val="auto"/>
          <w:sz w:val="22"/>
          <w:szCs w:val="22"/>
          <w:lang w:val="en-US"/>
        </w:rPr>
        <w:t xml:space="preserve">               To receive apologies</w:t>
      </w:r>
    </w:p>
    <w:p w14:paraId="02E05A97" w14:textId="77777777" w:rsidR="003911C1" w:rsidRDefault="003911C1">
      <w:pPr>
        <w:tabs>
          <w:tab w:val="left" w:pos="6379"/>
          <w:tab w:val="left" w:pos="7655"/>
        </w:tabs>
        <w:ind w:right="283"/>
        <w:jc w:val="both"/>
        <w:rPr>
          <w:rFonts w:ascii="Times New Roman" w:hAnsi="Times New Roman"/>
          <w:color w:val="auto"/>
          <w:sz w:val="22"/>
          <w:szCs w:val="22"/>
          <w:lang w:val="en-US"/>
        </w:rPr>
      </w:pPr>
    </w:p>
    <w:p w14:paraId="3F9E00F3" w14:textId="34EA7F91" w:rsidR="003911C1" w:rsidRPr="003911C1" w:rsidRDefault="003911C1">
      <w:pPr>
        <w:tabs>
          <w:tab w:val="left" w:pos="6379"/>
          <w:tab w:val="left" w:pos="7655"/>
        </w:tabs>
        <w:ind w:right="283"/>
        <w:jc w:val="both"/>
        <w:rPr>
          <w:rFonts w:ascii="Times New Roman" w:hAnsi="Times New Roman"/>
          <w:b/>
          <w:bCs/>
          <w:i/>
          <w:iCs/>
          <w:color w:val="auto"/>
          <w:sz w:val="22"/>
          <w:szCs w:val="22"/>
          <w:lang w:val="en-US"/>
        </w:rPr>
      </w:pPr>
      <w:r w:rsidRPr="003911C1">
        <w:rPr>
          <w:rFonts w:ascii="Times New Roman" w:hAnsi="Times New Roman"/>
          <w:b/>
          <w:bCs/>
          <w:i/>
          <w:iCs/>
          <w:color w:val="auto"/>
          <w:sz w:val="22"/>
          <w:szCs w:val="22"/>
          <w:lang w:val="en-US"/>
        </w:rPr>
        <w:t>Cllrs, Jewell, Lambert, McFarlane, Brown and O’Donnell</w:t>
      </w:r>
    </w:p>
    <w:p w14:paraId="30D0793D" w14:textId="77777777" w:rsidR="009447C7" w:rsidRDefault="009447C7">
      <w:pPr>
        <w:tabs>
          <w:tab w:val="left" w:pos="6379"/>
          <w:tab w:val="left" w:pos="7655"/>
        </w:tabs>
        <w:ind w:right="283"/>
        <w:jc w:val="both"/>
        <w:rPr>
          <w:rFonts w:ascii="Times New Roman" w:hAnsi="Times New Roman"/>
          <w:color w:val="auto"/>
          <w:sz w:val="22"/>
          <w:szCs w:val="22"/>
          <w:lang w:val="en-US"/>
        </w:rPr>
      </w:pPr>
    </w:p>
    <w:p w14:paraId="54DD3BBB" w14:textId="03206658" w:rsidR="00485DCC" w:rsidRDefault="00C00D32">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62/25</w:t>
      </w:r>
      <w:r w:rsidR="004327CE">
        <w:rPr>
          <w:rFonts w:ascii="Times New Roman" w:hAnsi="Times New Roman"/>
          <w:color w:val="auto"/>
          <w:sz w:val="22"/>
          <w:szCs w:val="22"/>
          <w:lang w:val="en-US"/>
        </w:rPr>
        <w:t xml:space="preserve">        </w:t>
      </w:r>
      <w:r w:rsidR="001214C0">
        <w:rPr>
          <w:rFonts w:ascii="Times New Roman" w:hAnsi="Times New Roman"/>
          <w:color w:val="auto"/>
          <w:sz w:val="22"/>
          <w:szCs w:val="22"/>
          <w:lang w:val="en-US"/>
        </w:rPr>
        <w:t xml:space="preserve"> </w:t>
      </w:r>
      <w:r w:rsidR="004327CE">
        <w:rPr>
          <w:rFonts w:ascii="Times New Roman" w:hAnsi="Times New Roman"/>
          <w:color w:val="auto"/>
          <w:sz w:val="22"/>
          <w:szCs w:val="22"/>
          <w:lang w:val="en-US"/>
        </w:rPr>
        <w:t xml:space="preserve"> </w:t>
      </w:r>
      <w:r w:rsidR="003911C1">
        <w:rPr>
          <w:rFonts w:ascii="Times New Roman" w:hAnsi="Times New Roman"/>
          <w:color w:val="auto"/>
          <w:sz w:val="22"/>
          <w:szCs w:val="22"/>
          <w:lang w:val="en-US"/>
        </w:rPr>
        <w:t xml:space="preserve">     </w:t>
      </w:r>
      <w:r w:rsidR="004327CE">
        <w:rPr>
          <w:rFonts w:ascii="Times New Roman" w:hAnsi="Times New Roman"/>
          <w:color w:val="auto"/>
          <w:sz w:val="22"/>
          <w:szCs w:val="22"/>
          <w:lang w:val="en-US"/>
        </w:rPr>
        <w:t xml:space="preserve">To consider and approve the Minutes of the Meeting held on the </w:t>
      </w:r>
      <w:r w:rsidR="001A0360">
        <w:rPr>
          <w:rFonts w:ascii="Times New Roman" w:hAnsi="Times New Roman"/>
          <w:color w:val="auto"/>
          <w:sz w:val="22"/>
          <w:szCs w:val="22"/>
          <w:lang w:val="en-US"/>
        </w:rPr>
        <w:t>1</w:t>
      </w:r>
      <w:r w:rsidR="001A0360" w:rsidRPr="001A0360">
        <w:rPr>
          <w:rFonts w:ascii="Times New Roman" w:hAnsi="Times New Roman"/>
          <w:color w:val="auto"/>
          <w:sz w:val="22"/>
          <w:szCs w:val="22"/>
          <w:vertAlign w:val="superscript"/>
          <w:lang w:val="en-US"/>
        </w:rPr>
        <w:t>st</w:t>
      </w:r>
      <w:r w:rsidR="001A0360">
        <w:rPr>
          <w:rFonts w:ascii="Times New Roman" w:hAnsi="Times New Roman"/>
          <w:color w:val="auto"/>
          <w:sz w:val="22"/>
          <w:szCs w:val="22"/>
          <w:lang w:val="en-US"/>
        </w:rPr>
        <w:t xml:space="preserve"> September </w:t>
      </w:r>
      <w:r w:rsidR="00905990">
        <w:rPr>
          <w:rFonts w:ascii="Times New Roman" w:hAnsi="Times New Roman"/>
          <w:color w:val="auto"/>
          <w:sz w:val="22"/>
          <w:szCs w:val="22"/>
          <w:lang w:val="en-US"/>
        </w:rPr>
        <w:t>2025</w:t>
      </w:r>
      <w:r w:rsidR="004327CE">
        <w:rPr>
          <w:rFonts w:ascii="Times New Roman" w:hAnsi="Times New Roman"/>
          <w:color w:val="auto"/>
          <w:sz w:val="22"/>
          <w:szCs w:val="22"/>
          <w:lang w:val="en-US"/>
        </w:rPr>
        <w:t xml:space="preserve"> (enclosed)</w:t>
      </w:r>
    </w:p>
    <w:p w14:paraId="51C28223" w14:textId="77777777" w:rsidR="00117235" w:rsidRDefault="00117235">
      <w:pPr>
        <w:tabs>
          <w:tab w:val="left" w:pos="6379"/>
          <w:tab w:val="left" w:pos="7655"/>
        </w:tabs>
        <w:ind w:right="283"/>
        <w:jc w:val="both"/>
        <w:rPr>
          <w:rFonts w:ascii="Times New Roman" w:hAnsi="Times New Roman"/>
          <w:color w:val="auto"/>
          <w:sz w:val="22"/>
          <w:szCs w:val="22"/>
          <w:lang w:val="en-US"/>
        </w:rPr>
      </w:pPr>
    </w:p>
    <w:p w14:paraId="6A3EC006" w14:textId="6B11F60C" w:rsidR="00117235" w:rsidRPr="00117235" w:rsidRDefault="00117235">
      <w:pPr>
        <w:tabs>
          <w:tab w:val="left" w:pos="6379"/>
          <w:tab w:val="left" w:pos="7655"/>
        </w:tabs>
        <w:ind w:right="283"/>
        <w:jc w:val="both"/>
        <w:rPr>
          <w:rFonts w:ascii="Times New Roman" w:hAnsi="Times New Roman"/>
          <w:b/>
          <w:bCs/>
          <w:i/>
          <w:iCs/>
          <w:color w:val="auto"/>
          <w:sz w:val="22"/>
          <w:szCs w:val="22"/>
          <w:lang w:val="en-US"/>
        </w:rPr>
      </w:pPr>
      <w:r w:rsidRPr="00117235">
        <w:rPr>
          <w:rFonts w:ascii="Times New Roman" w:hAnsi="Times New Roman"/>
          <w:b/>
          <w:bCs/>
          <w:i/>
          <w:iCs/>
          <w:color w:val="auto"/>
          <w:sz w:val="22"/>
          <w:szCs w:val="22"/>
          <w:lang w:val="en-US"/>
        </w:rPr>
        <w:t>It was resolved that the Minutes of the meeting held on the 1</w:t>
      </w:r>
      <w:r w:rsidRPr="00117235">
        <w:rPr>
          <w:rFonts w:ascii="Times New Roman" w:hAnsi="Times New Roman"/>
          <w:b/>
          <w:bCs/>
          <w:i/>
          <w:iCs/>
          <w:color w:val="auto"/>
          <w:sz w:val="22"/>
          <w:szCs w:val="22"/>
          <w:vertAlign w:val="superscript"/>
          <w:lang w:val="en-US"/>
        </w:rPr>
        <w:t>st</w:t>
      </w:r>
      <w:r w:rsidRPr="00117235">
        <w:rPr>
          <w:rFonts w:ascii="Times New Roman" w:hAnsi="Times New Roman"/>
          <w:b/>
          <w:bCs/>
          <w:i/>
          <w:iCs/>
          <w:color w:val="auto"/>
          <w:sz w:val="22"/>
          <w:szCs w:val="22"/>
          <w:lang w:val="en-US"/>
        </w:rPr>
        <w:t xml:space="preserve"> September 2025 should be approved and signed by the Chairman as a correct and accurate record.</w:t>
      </w:r>
    </w:p>
    <w:p w14:paraId="37DF2E66" w14:textId="77777777" w:rsidR="009447C7" w:rsidRDefault="009447C7">
      <w:pPr>
        <w:tabs>
          <w:tab w:val="left" w:pos="6379"/>
          <w:tab w:val="left" w:pos="7655"/>
        </w:tabs>
        <w:ind w:right="283"/>
        <w:jc w:val="both"/>
        <w:rPr>
          <w:rFonts w:ascii="Times New Roman" w:hAnsi="Times New Roman"/>
          <w:color w:val="auto"/>
          <w:sz w:val="22"/>
          <w:szCs w:val="22"/>
          <w:lang w:val="en-US"/>
        </w:rPr>
      </w:pPr>
    </w:p>
    <w:p w14:paraId="7F322BAD" w14:textId="77777777" w:rsidR="00117235" w:rsidRDefault="00C00D32">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63/25</w:t>
      </w:r>
      <w:r w:rsidR="004327CE">
        <w:rPr>
          <w:rFonts w:ascii="Times New Roman" w:hAnsi="Times New Roman"/>
          <w:color w:val="auto"/>
          <w:sz w:val="22"/>
          <w:szCs w:val="22"/>
          <w:lang w:val="en-US"/>
        </w:rPr>
        <w:t xml:space="preserve">         </w:t>
      </w:r>
      <w:r w:rsidR="003911C1">
        <w:rPr>
          <w:rFonts w:ascii="Times New Roman" w:hAnsi="Times New Roman"/>
          <w:color w:val="auto"/>
          <w:sz w:val="22"/>
          <w:szCs w:val="22"/>
          <w:lang w:val="en-US"/>
        </w:rPr>
        <w:t xml:space="preserve">     </w:t>
      </w:r>
      <w:r w:rsidR="001214C0">
        <w:rPr>
          <w:rFonts w:ascii="Times New Roman" w:hAnsi="Times New Roman"/>
          <w:color w:val="auto"/>
          <w:sz w:val="22"/>
          <w:szCs w:val="22"/>
          <w:lang w:val="en-US"/>
        </w:rPr>
        <w:t xml:space="preserve"> </w:t>
      </w:r>
      <w:r w:rsidR="004327CE">
        <w:rPr>
          <w:rFonts w:ascii="Times New Roman" w:hAnsi="Times New Roman"/>
          <w:color w:val="auto"/>
          <w:sz w:val="22"/>
          <w:szCs w:val="22"/>
          <w:lang w:val="en-US"/>
        </w:rPr>
        <w:t>To receive Declarations of Interest</w:t>
      </w:r>
      <w:r w:rsidR="00312829">
        <w:rPr>
          <w:rFonts w:ascii="Times New Roman" w:hAnsi="Times New Roman"/>
          <w:color w:val="auto"/>
          <w:sz w:val="22"/>
          <w:szCs w:val="22"/>
          <w:lang w:val="en-US"/>
        </w:rPr>
        <w:t xml:space="preserve">  </w:t>
      </w:r>
    </w:p>
    <w:p w14:paraId="3D8934C7" w14:textId="77777777" w:rsidR="00117235" w:rsidRDefault="00117235">
      <w:pPr>
        <w:tabs>
          <w:tab w:val="left" w:pos="6379"/>
          <w:tab w:val="left" w:pos="7655"/>
        </w:tabs>
        <w:ind w:right="283"/>
        <w:jc w:val="both"/>
        <w:rPr>
          <w:rFonts w:ascii="Times New Roman" w:hAnsi="Times New Roman"/>
          <w:color w:val="auto"/>
          <w:sz w:val="22"/>
          <w:szCs w:val="22"/>
          <w:lang w:val="en-US"/>
        </w:rPr>
      </w:pPr>
    </w:p>
    <w:p w14:paraId="16D8588A" w14:textId="09009804" w:rsidR="009447C7" w:rsidRPr="00117235" w:rsidRDefault="00117235">
      <w:pPr>
        <w:tabs>
          <w:tab w:val="left" w:pos="6379"/>
          <w:tab w:val="left" w:pos="7655"/>
        </w:tabs>
        <w:ind w:right="283"/>
        <w:jc w:val="both"/>
        <w:rPr>
          <w:rFonts w:ascii="Times New Roman" w:hAnsi="Times New Roman"/>
          <w:b/>
          <w:bCs/>
          <w:i/>
          <w:iCs/>
          <w:color w:val="auto"/>
          <w:sz w:val="22"/>
          <w:szCs w:val="22"/>
          <w:lang w:val="en-US"/>
        </w:rPr>
      </w:pPr>
      <w:r w:rsidRPr="00117235">
        <w:rPr>
          <w:rFonts w:ascii="Times New Roman" w:hAnsi="Times New Roman"/>
          <w:b/>
          <w:bCs/>
          <w:i/>
          <w:iCs/>
          <w:color w:val="auto"/>
          <w:sz w:val="22"/>
          <w:szCs w:val="22"/>
          <w:lang w:val="en-US"/>
        </w:rPr>
        <w:t>Cllr Parker declared a personal and prejudicial interest in items 6 and 8 on the agenda since she lives in the immediate vicinity of Miller Green. She left the room and did not take part in the debate or voting on these matters</w:t>
      </w:r>
      <w:r w:rsidR="00312829" w:rsidRPr="00117235">
        <w:rPr>
          <w:rFonts w:ascii="Times New Roman" w:hAnsi="Times New Roman"/>
          <w:b/>
          <w:bCs/>
          <w:i/>
          <w:iCs/>
          <w:color w:val="auto"/>
          <w:sz w:val="22"/>
          <w:szCs w:val="22"/>
          <w:lang w:val="en-US"/>
        </w:rPr>
        <w:t xml:space="preserve">   </w:t>
      </w:r>
    </w:p>
    <w:p w14:paraId="095C45B2" w14:textId="0803DA3F" w:rsidR="00485DCC" w:rsidRDefault="00312829">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 xml:space="preserve">                                                                                                                                                                                                                                                                                                                                                                                                                                                                                                                                                                                                                                                                                                                                                                                                                                                                                                                                                                                                                                                                                                                                                                                                                                                                                                                                                                                                                                                                                                                                                                                                                                                                                                                                                                                                                                                                                                                                                                                                                                                                                                                                                                                                                                                                                                                                                                                                                                                                                                                                                                                                                                                                                                                                                                                                                                                                                                                                                                                                                                                                                                                                                                                                                                                                                                                                                                                                                                                                                                                                                                                                                                                                                                                                                                                                                                                                                                                                                                                                                                                                                                                                                                                                                                                                                                                                                                                                                                                                                                                                                                                                                                                                                  </w:t>
      </w:r>
    </w:p>
    <w:p w14:paraId="0E9AB064" w14:textId="7DA7927E" w:rsidR="00D3346B" w:rsidRDefault="00C00D32">
      <w:pPr>
        <w:tabs>
          <w:tab w:val="left" w:pos="283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64/25</w:t>
      </w:r>
      <w:r w:rsidR="004327CE">
        <w:rPr>
          <w:rFonts w:ascii="Times New Roman" w:hAnsi="Times New Roman"/>
          <w:color w:val="auto"/>
          <w:sz w:val="22"/>
          <w:szCs w:val="22"/>
          <w:lang w:val="en-US"/>
        </w:rPr>
        <w:t xml:space="preserve">              </w:t>
      </w:r>
      <w:r w:rsidR="001214C0">
        <w:rPr>
          <w:rFonts w:ascii="Times New Roman" w:hAnsi="Times New Roman"/>
          <w:color w:val="auto"/>
          <w:sz w:val="22"/>
          <w:szCs w:val="22"/>
          <w:lang w:val="en-US"/>
        </w:rPr>
        <w:t xml:space="preserve"> </w:t>
      </w:r>
      <w:r w:rsidR="004327CE">
        <w:rPr>
          <w:rFonts w:ascii="Times New Roman" w:hAnsi="Times New Roman"/>
          <w:color w:val="auto"/>
          <w:sz w:val="22"/>
          <w:szCs w:val="22"/>
          <w:lang w:val="en-US"/>
        </w:rPr>
        <w:t>To adjourn the meeting for a period of public discussion</w:t>
      </w:r>
    </w:p>
    <w:p w14:paraId="52330DAD" w14:textId="77777777" w:rsidR="00117235" w:rsidRDefault="00117235">
      <w:pPr>
        <w:tabs>
          <w:tab w:val="left" w:pos="2835"/>
        </w:tabs>
        <w:ind w:right="283"/>
        <w:jc w:val="both"/>
        <w:rPr>
          <w:rFonts w:ascii="Times New Roman" w:hAnsi="Times New Roman"/>
          <w:color w:val="auto"/>
          <w:sz w:val="22"/>
          <w:szCs w:val="22"/>
          <w:lang w:val="en-US"/>
        </w:rPr>
      </w:pPr>
    </w:p>
    <w:p w14:paraId="3203B464" w14:textId="7440DD8A" w:rsidR="00381F3C" w:rsidRPr="00B64CB4" w:rsidRDefault="00117235">
      <w:pPr>
        <w:tabs>
          <w:tab w:val="left" w:pos="2835"/>
        </w:tabs>
        <w:ind w:right="283"/>
        <w:jc w:val="both"/>
        <w:rPr>
          <w:rFonts w:ascii="Times New Roman" w:hAnsi="Times New Roman"/>
          <w:i/>
          <w:iCs/>
          <w:color w:val="auto"/>
          <w:sz w:val="22"/>
          <w:szCs w:val="22"/>
          <w:lang w:val="en-US"/>
        </w:rPr>
      </w:pPr>
      <w:r w:rsidRPr="00B64CB4">
        <w:rPr>
          <w:rFonts w:ascii="Times New Roman" w:hAnsi="Times New Roman"/>
          <w:i/>
          <w:iCs/>
          <w:color w:val="auto"/>
          <w:sz w:val="22"/>
          <w:szCs w:val="22"/>
          <w:lang w:val="en-US"/>
        </w:rPr>
        <w:t>A member of the public who introduced himself as a member of Newton with Clifton Parish Council addressed the Council regarding the two current offshore windfarms proposed in the Irish Sea being the Morgan and Morecambe Wind Farm and the East Irish Sea Transmission Project.</w:t>
      </w:r>
      <w:r w:rsidR="00381F3C" w:rsidRPr="00B64CB4">
        <w:rPr>
          <w:rFonts w:ascii="Times New Roman" w:hAnsi="Times New Roman"/>
          <w:i/>
          <w:iCs/>
          <w:color w:val="auto"/>
          <w:sz w:val="22"/>
          <w:szCs w:val="22"/>
          <w:lang w:val="en-US"/>
        </w:rPr>
        <w:t xml:space="preserve"> The former was already at the public examination stage, and he stated that Fylde Parish Councils whilst not in opposition to the windfarm in principle were concerned as to the land cable routes which would have an adverse effect on their areas. They felt that there was an alternative route using a substation further north rather than the one at Penwortham which would be much less expensive. They were making appropriate representations. In respect of the EISTP he confirmed that this was still at the scoping stage and might well involve parts of Lea Town depending upon which cabling route was chosen. There are two possible routes being proposed at the present time. There will be further consultation</w:t>
      </w:r>
      <w:r w:rsidR="00165CDF" w:rsidRPr="00B64CB4">
        <w:rPr>
          <w:rFonts w:ascii="Times New Roman" w:hAnsi="Times New Roman"/>
          <w:i/>
          <w:iCs/>
          <w:color w:val="auto"/>
          <w:sz w:val="22"/>
          <w:szCs w:val="22"/>
          <w:lang w:val="en-US"/>
        </w:rPr>
        <w:t>s once the preferred option is decided. He went on to say that he had come to this meeting to make the Council aware of the propositions. It was confirmed that all communications from both developments had been circulated to Lea and Cottam Parish Council members for their information and that the former did not affect this Parish and the second would be considered should the preferred route selected have any impact on them.</w:t>
      </w:r>
    </w:p>
    <w:p w14:paraId="0001B571" w14:textId="77777777" w:rsidR="00165CDF" w:rsidRPr="00B64CB4" w:rsidRDefault="00165CDF">
      <w:pPr>
        <w:tabs>
          <w:tab w:val="left" w:pos="2835"/>
        </w:tabs>
        <w:ind w:right="283"/>
        <w:jc w:val="both"/>
        <w:rPr>
          <w:rFonts w:ascii="Times New Roman" w:hAnsi="Times New Roman"/>
          <w:i/>
          <w:iCs/>
          <w:color w:val="auto"/>
          <w:sz w:val="22"/>
          <w:szCs w:val="22"/>
          <w:lang w:val="en-US"/>
        </w:rPr>
      </w:pPr>
    </w:p>
    <w:p w14:paraId="5F6D92C4" w14:textId="26F2530E" w:rsidR="00D3346B" w:rsidRPr="005F59A7" w:rsidRDefault="00165CDF">
      <w:pPr>
        <w:tabs>
          <w:tab w:val="left" w:pos="2835"/>
        </w:tabs>
        <w:ind w:right="283"/>
        <w:jc w:val="both"/>
        <w:rPr>
          <w:rFonts w:ascii="Times New Roman" w:hAnsi="Times New Roman"/>
          <w:i/>
          <w:iCs/>
          <w:color w:val="auto"/>
          <w:sz w:val="22"/>
          <w:szCs w:val="22"/>
          <w:lang w:val="en-US"/>
        </w:rPr>
      </w:pPr>
      <w:r w:rsidRPr="00B64CB4">
        <w:rPr>
          <w:rFonts w:ascii="Times New Roman" w:hAnsi="Times New Roman"/>
          <w:i/>
          <w:iCs/>
          <w:color w:val="auto"/>
          <w:sz w:val="22"/>
          <w:szCs w:val="22"/>
          <w:lang w:val="en-US"/>
        </w:rPr>
        <w:t xml:space="preserve">A member of the public raised concerns regarding the proposed contribution to PCC for Open Space maintenance which had again been requested at the same figure as in previous years. It was confirmed that playground maintenance as outline in the SLA was the responsibility of PCC as the landowners despite this Council contributed to overall costs and had done so for many years. </w:t>
      </w:r>
      <w:r w:rsidR="00B64CB4" w:rsidRPr="00B64CB4">
        <w:rPr>
          <w:rFonts w:ascii="Times New Roman" w:hAnsi="Times New Roman"/>
          <w:i/>
          <w:iCs/>
          <w:color w:val="auto"/>
          <w:sz w:val="22"/>
          <w:szCs w:val="22"/>
          <w:lang w:val="en-US"/>
        </w:rPr>
        <w:t xml:space="preserve">It was confirmed that this Council had an ongoing dialogue with PCC who had maintained equipment as and when required in accordance with the SLA – no equipment had to this Council’s knowledge been removed. It was confirmed that the proposed consultation with regard to playgrounds in the Cottam area </w:t>
      </w:r>
      <w:r w:rsidR="00B64CB4">
        <w:rPr>
          <w:rFonts w:ascii="Times New Roman" w:hAnsi="Times New Roman"/>
          <w:i/>
          <w:iCs/>
          <w:color w:val="auto"/>
          <w:sz w:val="22"/>
          <w:szCs w:val="22"/>
          <w:lang w:val="en-US"/>
        </w:rPr>
        <w:t>had not yet been undertaken and that this Council had no corporate view as to what might be appropriate for the future since no formal proposals had been put forward. In the meantime, PCC continue to maintain the equipment. The resident was asked to advise the Clerk of any equipment that was currently out of use and had not yet been replaced so that an up to date position could be ascertained at the next formal meeting with PCC which is due soon in accordance with the SLA</w:t>
      </w:r>
      <w:r w:rsidR="005F59A7">
        <w:rPr>
          <w:rFonts w:ascii="Times New Roman" w:hAnsi="Times New Roman"/>
          <w:i/>
          <w:iCs/>
          <w:color w:val="auto"/>
          <w:sz w:val="22"/>
          <w:szCs w:val="22"/>
          <w:lang w:val="en-US"/>
        </w:rPr>
        <w:t xml:space="preserve"> assuming that this Council agree to the financial contribution requested for the financial year to be discussed later at this meeting.</w:t>
      </w:r>
    </w:p>
    <w:p w14:paraId="601BCAD2" w14:textId="77777777" w:rsidR="00453ED9" w:rsidRDefault="00453ED9" w:rsidP="00455CC1">
      <w:pPr>
        <w:tabs>
          <w:tab w:val="left" w:pos="6379"/>
          <w:tab w:val="left" w:pos="7655"/>
        </w:tabs>
        <w:ind w:left="709" w:right="283"/>
        <w:jc w:val="both"/>
        <w:rPr>
          <w:rFonts w:ascii="Times New Roman" w:hAnsi="Times New Roman"/>
          <w:color w:val="auto"/>
          <w:sz w:val="22"/>
          <w:szCs w:val="22"/>
          <w:lang w:val="en-US"/>
        </w:rPr>
      </w:pPr>
    </w:p>
    <w:p w14:paraId="22D635B3" w14:textId="6EAE5B2F" w:rsidR="00435367" w:rsidRDefault="00C00D32">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65/25</w:t>
      </w:r>
      <w:r w:rsidR="006A394C">
        <w:rPr>
          <w:rFonts w:ascii="Times New Roman" w:hAnsi="Times New Roman"/>
          <w:color w:val="auto"/>
          <w:sz w:val="22"/>
          <w:szCs w:val="22"/>
          <w:lang w:val="en-US"/>
        </w:rPr>
        <w:t xml:space="preserve">              </w:t>
      </w:r>
      <w:r w:rsidR="001214C0">
        <w:rPr>
          <w:rFonts w:ascii="Times New Roman" w:hAnsi="Times New Roman"/>
          <w:color w:val="auto"/>
          <w:sz w:val="22"/>
          <w:szCs w:val="22"/>
          <w:lang w:val="en-US"/>
        </w:rPr>
        <w:t xml:space="preserve"> To approve the following payments:</w:t>
      </w:r>
    </w:p>
    <w:p w14:paraId="70A050CC" w14:textId="77777777" w:rsidR="009D04E3" w:rsidRDefault="009D04E3">
      <w:pPr>
        <w:tabs>
          <w:tab w:val="left" w:pos="6379"/>
          <w:tab w:val="left" w:pos="7655"/>
        </w:tabs>
        <w:ind w:right="283"/>
        <w:jc w:val="both"/>
        <w:rPr>
          <w:rFonts w:ascii="Times New Roman" w:hAnsi="Times New Roman"/>
          <w:color w:val="auto"/>
          <w:sz w:val="22"/>
          <w:szCs w:val="22"/>
          <w:lang w:val="en-US"/>
        </w:rPr>
      </w:pPr>
    </w:p>
    <w:tbl>
      <w:tblPr>
        <w:tblW w:w="8698" w:type="dxa"/>
        <w:tblInd w:w="851" w:type="dxa"/>
        <w:tblLayout w:type="fixed"/>
        <w:tblLook w:val="0000" w:firstRow="0" w:lastRow="0" w:firstColumn="0" w:lastColumn="0" w:noHBand="0" w:noVBand="0"/>
      </w:tblPr>
      <w:tblGrid>
        <w:gridCol w:w="1183"/>
        <w:gridCol w:w="4345"/>
        <w:gridCol w:w="240"/>
        <w:gridCol w:w="1195"/>
        <w:gridCol w:w="552"/>
        <w:gridCol w:w="281"/>
        <w:gridCol w:w="902"/>
      </w:tblGrid>
      <w:tr w:rsidR="00BD478D" w14:paraId="7780D04B" w14:textId="77777777" w:rsidTr="00BD478D">
        <w:trPr>
          <w:trHeight w:val="197"/>
        </w:trPr>
        <w:tc>
          <w:tcPr>
            <w:tcW w:w="1183" w:type="dxa"/>
            <w:tcBorders>
              <w:top w:val="nil"/>
              <w:left w:val="nil"/>
              <w:bottom w:val="nil"/>
              <w:right w:val="nil"/>
            </w:tcBorders>
          </w:tcPr>
          <w:p w14:paraId="5C1908C2" w14:textId="77777777" w:rsidR="00BD478D" w:rsidRDefault="00BD478D">
            <w:pPr>
              <w:autoSpaceDE w:val="0"/>
              <w:autoSpaceDN w:val="0"/>
              <w:adjustRightInd w:val="0"/>
              <w:jc w:val="right"/>
              <w:rPr>
                <w:rFonts w:cs="Arial"/>
                <w:sz w:val="16"/>
                <w:szCs w:val="16"/>
              </w:rPr>
            </w:pPr>
            <w:r>
              <w:rPr>
                <w:rFonts w:cs="Arial"/>
                <w:sz w:val="16"/>
                <w:szCs w:val="16"/>
              </w:rPr>
              <w:t>11/08/2025</w:t>
            </w:r>
          </w:p>
        </w:tc>
        <w:tc>
          <w:tcPr>
            <w:tcW w:w="4345" w:type="dxa"/>
            <w:tcBorders>
              <w:top w:val="nil"/>
              <w:left w:val="nil"/>
              <w:bottom w:val="nil"/>
              <w:right w:val="nil"/>
            </w:tcBorders>
          </w:tcPr>
          <w:p w14:paraId="4771D271" w14:textId="77777777" w:rsidR="00BD478D" w:rsidRDefault="00BD478D">
            <w:pPr>
              <w:autoSpaceDE w:val="0"/>
              <w:autoSpaceDN w:val="0"/>
              <w:adjustRightInd w:val="0"/>
              <w:rPr>
                <w:rFonts w:cs="Arial"/>
                <w:sz w:val="16"/>
                <w:szCs w:val="16"/>
              </w:rPr>
            </w:pPr>
            <w:r>
              <w:rPr>
                <w:rFonts w:cs="Arial"/>
                <w:sz w:val="16"/>
                <w:szCs w:val="16"/>
              </w:rPr>
              <w:t xml:space="preserve"> BARTLETT LENGTHSMAN TEAM</w:t>
            </w:r>
          </w:p>
        </w:tc>
        <w:tc>
          <w:tcPr>
            <w:tcW w:w="240" w:type="dxa"/>
            <w:tcBorders>
              <w:top w:val="nil"/>
              <w:left w:val="nil"/>
              <w:bottom w:val="nil"/>
              <w:right w:val="nil"/>
            </w:tcBorders>
          </w:tcPr>
          <w:p w14:paraId="74A31C54" w14:textId="2D22A28C"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3082B635"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2194D41D" w14:textId="77777777" w:rsidR="00BD478D" w:rsidRDefault="00BD478D">
            <w:pPr>
              <w:autoSpaceDE w:val="0"/>
              <w:autoSpaceDN w:val="0"/>
              <w:adjustRightInd w:val="0"/>
              <w:jc w:val="right"/>
              <w:rPr>
                <w:rFonts w:cs="Arial"/>
                <w:sz w:val="16"/>
                <w:szCs w:val="16"/>
              </w:rPr>
            </w:pPr>
            <w:r>
              <w:rPr>
                <w:rFonts w:cs="Arial"/>
                <w:sz w:val="16"/>
                <w:szCs w:val="16"/>
              </w:rPr>
              <w:t>56</w:t>
            </w:r>
          </w:p>
        </w:tc>
        <w:tc>
          <w:tcPr>
            <w:tcW w:w="281" w:type="dxa"/>
            <w:tcBorders>
              <w:top w:val="nil"/>
              <w:left w:val="nil"/>
              <w:bottom w:val="nil"/>
              <w:right w:val="nil"/>
            </w:tcBorders>
          </w:tcPr>
          <w:p w14:paraId="659A339A"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67BA7754" w14:textId="77777777" w:rsidR="00BD478D" w:rsidRDefault="00BD478D">
            <w:pPr>
              <w:autoSpaceDE w:val="0"/>
              <w:autoSpaceDN w:val="0"/>
              <w:adjustRightInd w:val="0"/>
              <w:jc w:val="right"/>
              <w:rPr>
                <w:rFonts w:cs="Arial"/>
                <w:sz w:val="16"/>
                <w:szCs w:val="16"/>
              </w:rPr>
            </w:pPr>
            <w:r>
              <w:rPr>
                <w:rFonts w:cs="Arial"/>
                <w:sz w:val="16"/>
                <w:szCs w:val="16"/>
              </w:rPr>
              <w:t>756.00</w:t>
            </w:r>
          </w:p>
        </w:tc>
      </w:tr>
      <w:tr w:rsidR="00BD478D" w14:paraId="2429A987" w14:textId="77777777" w:rsidTr="00BD478D">
        <w:trPr>
          <w:trHeight w:val="197"/>
        </w:trPr>
        <w:tc>
          <w:tcPr>
            <w:tcW w:w="1183" w:type="dxa"/>
            <w:tcBorders>
              <w:top w:val="nil"/>
              <w:left w:val="nil"/>
              <w:bottom w:val="nil"/>
              <w:right w:val="nil"/>
            </w:tcBorders>
          </w:tcPr>
          <w:p w14:paraId="23C3B3FA" w14:textId="77777777" w:rsidR="00BD478D" w:rsidRDefault="00BD478D">
            <w:pPr>
              <w:autoSpaceDE w:val="0"/>
              <w:autoSpaceDN w:val="0"/>
              <w:adjustRightInd w:val="0"/>
              <w:jc w:val="right"/>
              <w:rPr>
                <w:rFonts w:cs="Arial"/>
                <w:sz w:val="16"/>
                <w:szCs w:val="16"/>
              </w:rPr>
            </w:pPr>
            <w:r>
              <w:rPr>
                <w:rFonts w:cs="Arial"/>
                <w:sz w:val="16"/>
                <w:szCs w:val="16"/>
              </w:rPr>
              <w:t>11/08/2025</w:t>
            </w:r>
          </w:p>
        </w:tc>
        <w:tc>
          <w:tcPr>
            <w:tcW w:w="4345" w:type="dxa"/>
            <w:tcBorders>
              <w:top w:val="nil"/>
              <w:left w:val="nil"/>
              <w:bottom w:val="nil"/>
              <w:right w:val="nil"/>
            </w:tcBorders>
          </w:tcPr>
          <w:p w14:paraId="25DC327F" w14:textId="77777777" w:rsidR="00BD478D" w:rsidRDefault="00BD478D">
            <w:pPr>
              <w:autoSpaceDE w:val="0"/>
              <w:autoSpaceDN w:val="0"/>
              <w:adjustRightInd w:val="0"/>
              <w:rPr>
                <w:rFonts w:cs="Arial"/>
                <w:sz w:val="16"/>
                <w:szCs w:val="16"/>
              </w:rPr>
            </w:pPr>
            <w:r>
              <w:rPr>
                <w:rFonts w:cs="Arial"/>
                <w:sz w:val="16"/>
                <w:szCs w:val="16"/>
              </w:rPr>
              <w:t>CLAREMONT AQUATIC FOUNTAIN COTTAM WAY</w:t>
            </w:r>
          </w:p>
        </w:tc>
        <w:tc>
          <w:tcPr>
            <w:tcW w:w="240" w:type="dxa"/>
            <w:tcBorders>
              <w:top w:val="nil"/>
              <w:left w:val="nil"/>
              <w:bottom w:val="nil"/>
              <w:right w:val="nil"/>
            </w:tcBorders>
          </w:tcPr>
          <w:p w14:paraId="0B8A0037" w14:textId="24C2A423"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4836FBCC"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00669555" w14:textId="77777777" w:rsidR="00BD478D" w:rsidRDefault="00BD478D">
            <w:pPr>
              <w:autoSpaceDE w:val="0"/>
              <w:autoSpaceDN w:val="0"/>
              <w:adjustRightInd w:val="0"/>
              <w:jc w:val="right"/>
              <w:rPr>
                <w:rFonts w:cs="Arial"/>
                <w:sz w:val="16"/>
                <w:szCs w:val="16"/>
              </w:rPr>
            </w:pPr>
            <w:r>
              <w:rPr>
                <w:rFonts w:cs="Arial"/>
                <w:sz w:val="16"/>
                <w:szCs w:val="16"/>
              </w:rPr>
              <w:t>57</w:t>
            </w:r>
          </w:p>
        </w:tc>
        <w:tc>
          <w:tcPr>
            <w:tcW w:w="281" w:type="dxa"/>
            <w:tcBorders>
              <w:top w:val="nil"/>
              <w:left w:val="nil"/>
              <w:bottom w:val="nil"/>
              <w:right w:val="nil"/>
            </w:tcBorders>
          </w:tcPr>
          <w:p w14:paraId="7A7B97A5"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727596DE" w14:textId="77777777" w:rsidR="00BD478D" w:rsidRDefault="00BD478D">
            <w:pPr>
              <w:autoSpaceDE w:val="0"/>
              <w:autoSpaceDN w:val="0"/>
              <w:adjustRightInd w:val="0"/>
              <w:jc w:val="right"/>
              <w:rPr>
                <w:rFonts w:cs="Arial"/>
                <w:sz w:val="16"/>
                <w:szCs w:val="16"/>
              </w:rPr>
            </w:pPr>
            <w:r>
              <w:rPr>
                <w:rFonts w:cs="Arial"/>
                <w:sz w:val="16"/>
                <w:szCs w:val="16"/>
              </w:rPr>
              <w:t>4383.00</w:t>
            </w:r>
          </w:p>
        </w:tc>
      </w:tr>
      <w:tr w:rsidR="00BD478D" w14:paraId="1B2EEEAD" w14:textId="77777777" w:rsidTr="00BD478D">
        <w:trPr>
          <w:trHeight w:val="197"/>
        </w:trPr>
        <w:tc>
          <w:tcPr>
            <w:tcW w:w="1183" w:type="dxa"/>
            <w:tcBorders>
              <w:top w:val="nil"/>
              <w:left w:val="nil"/>
              <w:bottom w:val="nil"/>
              <w:right w:val="nil"/>
            </w:tcBorders>
          </w:tcPr>
          <w:p w14:paraId="6D5962A7" w14:textId="77777777" w:rsidR="00BD478D" w:rsidRDefault="00BD478D">
            <w:pPr>
              <w:autoSpaceDE w:val="0"/>
              <w:autoSpaceDN w:val="0"/>
              <w:adjustRightInd w:val="0"/>
              <w:jc w:val="right"/>
              <w:rPr>
                <w:rFonts w:cs="Arial"/>
                <w:sz w:val="16"/>
                <w:szCs w:val="16"/>
              </w:rPr>
            </w:pPr>
            <w:r>
              <w:rPr>
                <w:rFonts w:cs="Arial"/>
                <w:sz w:val="16"/>
                <w:szCs w:val="16"/>
              </w:rPr>
              <w:t>11/08/2025</w:t>
            </w:r>
          </w:p>
        </w:tc>
        <w:tc>
          <w:tcPr>
            <w:tcW w:w="4345" w:type="dxa"/>
            <w:tcBorders>
              <w:top w:val="nil"/>
              <w:left w:val="nil"/>
              <w:bottom w:val="nil"/>
              <w:right w:val="nil"/>
            </w:tcBorders>
          </w:tcPr>
          <w:p w14:paraId="192A8CDE" w14:textId="77777777" w:rsidR="00BD478D" w:rsidRDefault="00BD478D">
            <w:pPr>
              <w:autoSpaceDE w:val="0"/>
              <w:autoSpaceDN w:val="0"/>
              <w:adjustRightInd w:val="0"/>
              <w:rPr>
                <w:rFonts w:cs="Arial"/>
                <w:sz w:val="16"/>
                <w:szCs w:val="16"/>
              </w:rPr>
            </w:pPr>
            <w:r>
              <w:rPr>
                <w:rFonts w:cs="Arial"/>
                <w:sz w:val="16"/>
                <w:szCs w:val="16"/>
              </w:rPr>
              <w:t>FITZPATRICK LENGTHSMAN TEAM</w:t>
            </w:r>
          </w:p>
        </w:tc>
        <w:tc>
          <w:tcPr>
            <w:tcW w:w="240" w:type="dxa"/>
            <w:tcBorders>
              <w:top w:val="nil"/>
              <w:left w:val="nil"/>
              <w:bottom w:val="nil"/>
              <w:right w:val="nil"/>
            </w:tcBorders>
          </w:tcPr>
          <w:p w14:paraId="106ADF37" w14:textId="5A1F8CEF"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6F020E27"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3CE5F1D1" w14:textId="77777777" w:rsidR="00BD478D" w:rsidRDefault="00BD478D">
            <w:pPr>
              <w:autoSpaceDE w:val="0"/>
              <w:autoSpaceDN w:val="0"/>
              <w:adjustRightInd w:val="0"/>
              <w:jc w:val="right"/>
              <w:rPr>
                <w:rFonts w:cs="Arial"/>
                <w:sz w:val="16"/>
                <w:szCs w:val="16"/>
              </w:rPr>
            </w:pPr>
            <w:r>
              <w:rPr>
                <w:rFonts w:cs="Arial"/>
                <w:sz w:val="16"/>
                <w:szCs w:val="16"/>
              </w:rPr>
              <w:t>58</w:t>
            </w:r>
          </w:p>
        </w:tc>
        <w:tc>
          <w:tcPr>
            <w:tcW w:w="281" w:type="dxa"/>
            <w:tcBorders>
              <w:top w:val="nil"/>
              <w:left w:val="nil"/>
              <w:bottom w:val="nil"/>
              <w:right w:val="nil"/>
            </w:tcBorders>
          </w:tcPr>
          <w:p w14:paraId="5C7ABE4F"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6BE3BF4D" w14:textId="77777777" w:rsidR="00BD478D" w:rsidRDefault="00BD478D">
            <w:pPr>
              <w:autoSpaceDE w:val="0"/>
              <w:autoSpaceDN w:val="0"/>
              <w:adjustRightInd w:val="0"/>
              <w:jc w:val="right"/>
              <w:rPr>
                <w:rFonts w:cs="Arial"/>
                <w:sz w:val="16"/>
                <w:szCs w:val="16"/>
              </w:rPr>
            </w:pPr>
            <w:r>
              <w:rPr>
                <w:rFonts w:cs="Arial"/>
                <w:sz w:val="16"/>
                <w:szCs w:val="16"/>
              </w:rPr>
              <w:t>756.00</w:t>
            </w:r>
          </w:p>
        </w:tc>
      </w:tr>
      <w:tr w:rsidR="00BD478D" w14:paraId="496F0C7E" w14:textId="77777777" w:rsidTr="00BD478D">
        <w:trPr>
          <w:trHeight w:val="197"/>
        </w:trPr>
        <w:tc>
          <w:tcPr>
            <w:tcW w:w="1183" w:type="dxa"/>
            <w:tcBorders>
              <w:top w:val="nil"/>
              <w:left w:val="nil"/>
              <w:bottom w:val="nil"/>
              <w:right w:val="nil"/>
            </w:tcBorders>
          </w:tcPr>
          <w:p w14:paraId="72872681" w14:textId="77777777" w:rsidR="00BD478D" w:rsidRDefault="00BD478D">
            <w:pPr>
              <w:autoSpaceDE w:val="0"/>
              <w:autoSpaceDN w:val="0"/>
              <w:adjustRightInd w:val="0"/>
              <w:jc w:val="right"/>
              <w:rPr>
                <w:rFonts w:cs="Arial"/>
                <w:sz w:val="16"/>
                <w:szCs w:val="16"/>
              </w:rPr>
            </w:pPr>
            <w:r>
              <w:rPr>
                <w:rFonts w:cs="Arial"/>
                <w:sz w:val="16"/>
                <w:szCs w:val="16"/>
              </w:rPr>
              <w:t>11/08/2025</w:t>
            </w:r>
          </w:p>
        </w:tc>
        <w:tc>
          <w:tcPr>
            <w:tcW w:w="4345" w:type="dxa"/>
            <w:tcBorders>
              <w:top w:val="nil"/>
              <w:left w:val="nil"/>
              <w:bottom w:val="nil"/>
              <w:right w:val="nil"/>
            </w:tcBorders>
          </w:tcPr>
          <w:p w14:paraId="45DD23E4" w14:textId="77777777" w:rsidR="00BD478D" w:rsidRDefault="00BD478D">
            <w:pPr>
              <w:autoSpaceDE w:val="0"/>
              <w:autoSpaceDN w:val="0"/>
              <w:adjustRightInd w:val="0"/>
              <w:rPr>
                <w:rFonts w:cs="Arial"/>
                <w:sz w:val="16"/>
                <w:szCs w:val="16"/>
              </w:rPr>
            </w:pPr>
            <w:r>
              <w:rPr>
                <w:rFonts w:cs="Arial"/>
                <w:sz w:val="16"/>
                <w:szCs w:val="16"/>
              </w:rPr>
              <w:t>GGS LENGTHSMAN TEAM</w:t>
            </w:r>
          </w:p>
        </w:tc>
        <w:tc>
          <w:tcPr>
            <w:tcW w:w="240" w:type="dxa"/>
            <w:tcBorders>
              <w:top w:val="nil"/>
              <w:left w:val="nil"/>
              <w:bottom w:val="nil"/>
              <w:right w:val="nil"/>
            </w:tcBorders>
          </w:tcPr>
          <w:p w14:paraId="4FB6B393" w14:textId="076E8BD6"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2F13EEC3"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2ABB78F2" w14:textId="77777777" w:rsidR="00BD478D" w:rsidRDefault="00BD478D">
            <w:pPr>
              <w:autoSpaceDE w:val="0"/>
              <w:autoSpaceDN w:val="0"/>
              <w:adjustRightInd w:val="0"/>
              <w:jc w:val="right"/>
              <w:rPr>
                <w:rFonts w:cs="Arial"/>
                <w:sz w:val="16"/>
                <w:szCs w:val="16"/>
              </w:rPr>
            </w:pPr>
            <w:r>
              <w:rPr>
                <w:rFonts w:cs="Arial"/>
                <w:sz w:val="16"/>
                <w:szCs w:val="16"/>
              </w:rPr>
              <w:t>59</w:t>
            </w:r>
          </w:p>
        </w:tc>
        <w:tc>
          <w:tcPr>
            <w:tcW w:w="281" w:type="dxa"/>
            <w:tcBorders>
              <w:top w:val="nil"/>
              <w:left w:val="nil"/>
              <w:bottom w:val="nil"/>
              <w:right w:val="nil"/>
            </w:tcBorders>
          </w:tcPr>
          <w:p w14:paraId="751BA80A"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410A7674" w14:textId="77777777" w:rsidR="00BD478D" w:rsidRDefault="00BD478D">
            <w:pPr>
              <w:autoSpaceDE w:val="0"/>
              <w:autoSpaceDN w:val="0"/>
              <w:adjustRightInd w:val="0"/>
              <w:jc w:val="right"/>
              <w:rPr>
                <w:rFonts w:cs="Arial"/>
                <w:sz w:val="16"/>
                <w:szCs w:val="16"/>
              </w:rPr>
            </w:pPr>
            <w:r>
              <w:rPr>
                <w:rFonts w:cs="Arial"/>
                <w:sz w:val="16"/>
                <w:szCs w:val="16"/>
              </w:rPr>
              <w:t>2522.80</w:t>
            </w:r>
          </w:p>
        </w:tc>
      </w:tr>
      <w:tr w:rsidR="00BD478D" w14:paraId="2A195F9E" w14:textId="77777777" w:rsidTr="00BD478D">
        <w:trPr>
          <w:trHeight w:val="197"/>
        </w:trPr>
        <w:tc>
          <w:tcPr>
            <w:tcW w:w="1183" w:type="dxa"/>
            <w:tcBorders>
              <w:top w:val="nil"/>
              <w:left w:val="nil"/>
              <w:bottom w:val="nil"/>
              <w:right w:val="nil"/>
            </w:tcBorders>
          </w:tcPr>
          <w:p w14:paraId="443F1B22" w14:textId="77777777" w:rsidR="00BD478D" w:rsidRDefault="00BD478D">
            <w:pPr>
              <w:autoSpaceDE w:val="0"/>
              <w:autoSpaceDN w:val="0"/>
              <w:adjustRightInd w:val="0"/>
              <w:jc w:val="right"/>
              <w:rPr>
                <w:rFonts w:cs="Arial"/>
                <w:sz w:val="16"/>
                <w:szCs w:val="16"/>
              </w:rPr>
            </w:pPr>
            <w:r>
              <w:rPr>
                <w:rFonts w:cs="Arial"/>
                <w:sz w:val="16"/>
                <w:szCs w:val="16"/>
              </w:rPr>
              <w:t>11/08/2025</w:t>
            </w:r>
          </w:p>
        </w:tc>
        <w:tc>
          <w:tcPr>
            <w:tcW w:w="4345" w:type="dxa"/>
            <w:tcBorders>
              <w:top w:val="nil"/>
              <w:left w:val="nil"/>
              <w:bottom w:val="nil"/>
              <w:right w:val="nil"/>
            </w:tcBorders>
          </w:tcPr>
          <w:p w14:paraId="4400CDA1" w14:textId="77777777" w:rsidR="00BD478D" w:rsidRDefault="00BD478D">
            <w:pPr>
              <w:autoSpaceDE w:val="0"/>
              <w:autoSpaceDN w:val="0"/>
              <w:adjustRightInd w:val="0"/>
              <w:rPr>
                <w:rFonts w:cs="Arial"/>
                <w:sz w:val="16"/>
                <w:szCs w:val="16"/>
              </w:rPr>
            </w:pPr>
            <w:r>
              <w:rPr>
                <w:rFonts w:cs="Arial"/>
                <w:sz w:val="16"/>
                <w:szCs w:val="16"/>
              </w:rPr>
              <w:t>PARTRIDGE LENGTHSMAN TEAM</w:t>
            </w:r>
          </w:p>
        </w:tc>
        <w:tc>
          <w:tcPr>
            <w:tcW w:w="240" w:type="dxa"/>
            <w:tcBorders>
              <w:top w:val="nil"/>
              <w:left w:val="nil"/>
              <w:bottom w:val="nil"/>
              <w:right w:val="nil"/>
            </w:tcBorders>
          </w:tcPr>
          <w:p w14:paraId="6DDD7101" w14:textId="36F75082"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63451332"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6BFE4B4A" w14:textId="77777777" w:rsidR="00BD478D" w:rsidRDefault="00BD478D">
            <w:pPr>
              <w:autoSpaceDE w:val="0"/>
              <w:autoSpaceDN w:val="0"/>
              <w:adjustRightInd w:val="0"/>
              <w:jc w:val="right"/>
              <w:rPr>
                <w:rFonts w:cs="Arial"/>
                <w:sz w:val="16"/>
                <w:szCs w:val="16"/>
              </w:rPr>
            </w:pPr>
            <w:r>
              <w:rPr>
                <w:rFonts w:cs="Arial"/>
                <w:sz w:val="16"/>
                <w:szCs w:val="16"/>
              </w:rPr>
              <w:t>60</w:t>
            </w:r>
          </w:p>
        </w:tc>
        <w:tc>
          <w:tcPr>
            <w:tcW w:w="281" w:type="dxa"/>
            <w:tcBorders>
              <w:top w:val="nil"/>
              <w:left w:val="nil"/>
              <w:bottom w:val="nil"/>
              <w:right w:val="nil"/>
            </w:tcBorders>
          </w:tcPr>
          <w:p w14:paraId="159B45D4"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00D297E2" w14:textId="77777777" w:rsidR="00BD478D" w:rsidRDefault="00BD478D">
            <w:pPr>
              <w:autoSpaceDE w:val="0"/>
              <w:autoSpaceDN w:val="0"/>
              <w:adjustRightInd w:val="0"/>
              <w:jc w:val="right"/>
              <w:rPr>
                <w:rFonts w:cs="Arial"/>
                <w:sz w:val="16"/>
                <w:szCs w:val="16"/>
              </w:rPr>
            </w:pPr>
            <w:r>
              <w:rPr>
                <w:rFonts w:cs="Arial"/>
                <w:sz w:val="16"/>
                <w:szCs w:val="16"/>
              </w:rPr>
              <w:t>756.00</w:t>
            </w:r>
          </w:p>
        </w:tc>
      </w:tr>
      <w:tr w:rsidR="00BD478D" w14:paraId="1B9CB217" w14:textId="77777777" w:rsidTr="00BD478D">
        <w:trPr>
          <w:trHeight w:val="197"/>
        </w:trPr>
        <w:tc>
          <w:tcPr>
            <w:tcW w:w="1183" w:type="dxa"/>
            <w:tcBorders>
              <w:top w:val="nil"/>
              <w:left w:val="nil"/>
              <w:bottom w:val="nil"/>
              <w:right w:val="nil"/>
            </w:tcBorders>
          </w:tcPr>
          <w:p w14:paraId="2A75F1D0" w14:textId="77777777" w:rsidR="00BD478D" w:rsidRDefault="00BD478D">
            <w:pPr>
              <w:autoSpaceDE w:val="0"/>
              <w:autoSpaceDN w:val="0"/>
              <w:adjustRightInd w:val="0"/>
              <w:jc w:val="right"/>
              <w:rPr>
                <w:rFonts w:cs="Arial"/>
                <w:sz w:val="16"/>
                <w:szCs w:val="16"/>
              </w:rPr>
            </w:pPr>
            <w:r>
              <w:rPr>
                <w:rFonts w:cs="Arial"/>
                <w:sz w:val="16"/>
                <w:szCs w:val="16"/>
              </w:rPr>
              <w:t>11/08/2025</w:t>
            </w:r>
          </w:p>
        </w:tc>
        <w:tc>
          <w:tcPr>
            <w:tcW w:w="4345" w:type="dxa"/>
            <w:tcBorders>
              <w:top w:val="nil"/>
              <w:left w:val="nil"/>
              <w:bottom w:val="nil"/>
              <w:right w:val="nil"/>
            </w:tcBorders>
          </w:tcPr>
          <w:p w14:paraId="09CA8D7F" w14:textId="77777777" w:rsidR="00BD478D" w:rsidRDefault="00BD478D">
            <w:pPr>
              <w:autoSpaceDE w:val="0"/>
              <w:autoSpaceDN w:val="0"/>
              <w:adjustRightInd w:val="0"/>
              <w:rPr>
                <w:rFonts w:cs="Arial"/>
                <w:sz w:val="16"/>
                <w:szCs w:val="16"/>
              </w:rPr>
            </w:pPr>
            <w:r>
              <w:rPr>
                <w:rFonts w:cs="Arial"/>
                <w:sz w:val="16"/>
                <w:szCs w:val="16"/>
              </w:rPr>
              <w:t>SANDERSONS GRASS CUTTING</w:t>
            </w:r>
          </w:p>
        </w:tc>
        <w:tc>
          <w:tcPr>
            <w:tcW w:w="240" w:type="dxa"/>
            <w:tcBorders>
              <w:top w:val="nil"/>
              <w:left w:val="nil"/>
              <w:bottom w:val="nil"/>
              <w:right w:val="nil"/>
            </w:tcBorders>
          </w:tcPr>
          <w:p w14:paraId="3AA30390" w14:textId="48D854CE"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1ACC72E9"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30610A4B" w14:textId="77777777" w:rsidR="00BD478D" w:rsidRDefault="00BD478D">
            <w:pPr>
              <w:autoSpaceDE w:val="0"/>
              <w:autoSpaceDN w:val="0"/>
              <w:adjustRightInd w:val="0"/>
              <w:jc w:val="right"/>
              <w:rPr>
                <w:rFonts w:cs="Arial"/>
                <w:sz w:val="16"/>
                <w:szCs w:val="16"/>
              </w:rPr>
            </w:pPr>
            <w:r>
              <w:rPr>
                <w:rFonts w:cs="Arial"/>
                <w:sz w:val="16"/>
                <w:szCs w:val="16"/>
              </w:rPr>
              <w:t>61</w:t>
            </w:r>
          </w:p>
        </w:tc>
        <w:tc>
          <w:tcPr>
            <w:tcW w:w="281" w:type="dxa"/>
            <w:tcBorders>
              <w:top w:val="nil"/>
              <w:left w:val="nil"/>
              <w:bottom w:val="nil"/>
              <w:right w:val="nil"/>
            </w:tcBorders>
          </w:tcPr>
          <w:p w14:paraId="15D4BB30"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1D1DCF0C" w14:textId="77777777" w:rsidR="00BD478D" w:rsidRDefault="00BD478D">
            <w:pPr>
              <w:autoSpaceDE w:val="0"/>
              <w:autoSpaceDN w:val="0"/>
              <w:adjustRightInd w:val="0"/>
              <w:jc w:val="right"/>
              <w:rPr>
                <w:rFonts w:cs="Arial"/>
                <w:sz w:val="16"/>
                <w:szCs w:val="16"/>
              </w:rPr>
            </w:pPr>
            <w:r>
              <w:rPr>
                <w:rFonts w:cs="Arial"/>
                <w:sz w:val="16"/>
                <w:szCs w:val="16"/>
              </w:rPr>
              <w:t>3360.00</w:t>
            </w:r>
          </w:p>
        </w:tc>
      </w:tr>
      <w:tr w:rsidR="00BD478D" w14:paraId="285FB537" w14:textId="77777777" w:rsidTr="00BD478D">
        <w:trPr>
          <w:trHeight w:val="197"/>
        </w:trPr>
        <w:tc>
          <w:tcPr>
            <w:tcW w:w="1183" w:type="dxa"/>
            <w:tcBorders>
              <w:top w:val="nil"/>
              <w:left w:val="nil"/>
              <w:bottom w:val="nil"/>
              <w:right w:val="nil"/>
            </w:tcBorders>
          </w:tcPr>
          <w:p w14:paraId="6568CEB5" w14:textId="77777777" w:rsidR="00BD478D" w:rsidRDefault="00BD478D">
            <w:pPr>
              <w:autoSpaceDE w:val="0"/>
              <w:autoSpaceDN w:val="0"/>
              <w:adjustRightInd w:val="0"/>
              <w:jc w:val="right"/>
              <w:rPr>
                <w:rFonts w:cs="Arial"/>
                <w:sz w:val="16"/>
                <w:szCs w:val="16"/>
              </w:rPr>
            </w:pPr>
            <w:r>
              <w:rPr>
                <w:rFonts w:cs="Arial"/>
                <w:sz w:val="16"/>
                <w:szCs w:val="16"/>
              </w:rPr>
              <w:t>11/08/2025</w:t>
            </w:r>
          </w:p>
        </w:tc>
        <w:tc>
          <w:tcPr>
            <w:tcW w:w="4345" w:type="dxa"/>
            <w:tcBorders>
              <w:top w:val="nil"/>
              <w:left w:val="nil"/>
              <w:bottom w:val="nil"/>
              <w:right w:val="nil"/>
            </w:tcBorders>
          </w:tcPr>
          <w:p w14:paraId="00CED1FF" w14:textId="77777777" w:rsidR="00BD478D" w:rsidRDefault="00BD478D">
            <w:pPr>
              <w:autoSpaceDE w:val="0"/>
              <w:autoSpaceDN w:val="0"/>
              <w:adjustRightInd w:val="0"/>
              <w:rPr>
                <w:rFonts w:cs="Arial"/>
                <w:sz w:val="16"/>
                <w:szCs w:val="16"/>
              </w:rPr>
            </w:pPr>
            <w:r>
              <w:rPr>
                <w:rFonts w:cs="Arial"/>
                <w:sz w:val="16"/>
                <w:szCs w:val="16"/>
              </w:rPr>
              <w:t>CROSS LENGTHSMAN TEAM</w:t>
            </w:r>
          </w:p>
        </w:tc>
        <w:tc>
          <w:tcPr>
            <w:tcW w:w="240" w:type="dxa"/>
            <w:tcBorders>
              <w:top w:val="nil"/>
              <w:left w:val="nil"/>
              <w:bottom w:val="nil"/>
              <w:right w:val="nil"/>
            </w:tcBorders>
          </w:tcPr>
          <w:p w14:paraId="195AC7C1" w14:textId="2E3A4AEA"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4AADFFB8"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10381B90" w14:textId="77777777" w:rsidR="00BD478D" w:rsidRDefault="00BD478D">
            <w:pPr>
              <w:autoSpaceDE w:val="0"/>
              <w:autoSpaceDN w:val="0"/>
              <w:adjustRightInd w:val="0"/>
              <w:jc w:val="right"/>
              <w:rPr>
                <w:rFonts w:cs="Arial"/>
                <w:sz w:val="16"/>
                <w:szCs w:val="16"/>
              </w:rPr>
            </w:pPr>
            <w:r>
              <w:rPr>
                <w:rFonts w:cs="Arial"/>
                <w:sz w:val="16"/>
                <w:szCs w:val="16"/>
              </w:rPr>
              <w:t>62</w:t>
            </w:r>
          </w:p>
        </w:tc>
        <w:tc>
          <w:tcPr>
            <w:tcW w:w="281" w:type="dxa"/>
            <w:tcBorders>
              <w:top w:val="nil"/>
              <w:left w:val="nil"/>
              <w:bottom w:val="nil"/>
              <w:right w:val="nil"/>
            </w:tcBorders>
          </w:tcPr>
          <w:p w14:paraId="538619B6"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5A953002" w14:textId="77777777" w:rsidR="00BD478D" w:rsidRDefault="00BD478D">
            <w:pPr>
              <w:autoSpaceDE w:val="0"/>
              <w:autoSpaceDN w:val="0"/>
              <w:adjustRightInd w:val="0"/>
              <w:jc w:val="right"/>
              <w:rPr>
                <w:rFonts w:cs="Arial"/>
                <w:sz w:val="16"/>
                <w:szCs w:val="16"/>
              </w:rPr>
            </w:pPr>
            <w:r>
              <w:rPr>
                <w:rFonts w:cs="Arial"/>
                <w:sz w:val="16"/>
                <w:szCs w:val="16"/>
              </w:rPr>
              <w:t>940.77</w:t>
            </w:r>
          </w:p>
        </w:tc>
      </w:tr>
      <w:tr w:rsidR="00BD478D" w14:paraId="67C09E4F" w14:textId="77777777" w:rsidTr="00BD478D">
        <w:trPr>
          <w:trHeight w:val="197"/>
        </w:trPr>
        <w:tc>
          <w:tcPr>
            <w:tcW w:w="1183" w:type="dxa"/>
            <w:tcBorders>
              <w:top w:val="nil"/>
              <w:left w:val="nil"/>
              <w:bottom w:val="nil"/>
              <w:right w:val="nil"/>
            </w:tcBorders>
          </w:tcPr>
          <w:p w14:paraId="7AB7B573" w14:textId="77777777" w:rsidR="00BD478D" w:rsidRDefault="00BD478D">
            <w:pPr>
              <w:autoSpaceDE w:val="0"/>
              <w:autoSpaceDN w:val="0"/>
              <w:adjustRightInd w:val="0"/>
              <w:jc w:val="right"/>
              <w:rPr>
                <w:rFonts w:cs="Arial"/>
                <w:sz w:val="16"/>
                <w:szCs w:val="16"/>
              </w:rPr>
            </w:pPr>
            <w:r>
              <w:rPr>
                <w:rFonts w:cs="Arial"/>
                <w:sz w:val="16"/>
                <w:szCs w:val="16"/>
              </w:rPr>
              <w:t>11/08/2025</w:t>
            </w:r>
          </w:p>
        </w:tc>
        <w:tc>
          <w:tcPr>
            <w:tcW w:w="4345" w:type="dxa"/>
            <w:tcBorders>
              <w:top w:val="nil"/>
              <w:left w:val="nil"/>
              <w:bottom w:val="nil"/>
              <w:right w:val="nil"/>
            </w:tcBorders>
          </w:tcPr>
          <w:p w14:paraId="74B8FF00" w14:textId="77777777" w:rsidR="00BD478D" w:rsidRDefault="00BD478D">
            <w:pPr>
              <w:autoSpaceDE w:val="0"/>
              <w:autoSpaceDN w:val="0"/>
              <w:adjustRightInd w:val="0"/>
              <w:rPr>
                <w:rFonts w:cs="Arial"/>
                <w:sz w:val="16"/>
                <w:szCs w:val="16"/>
              </w:rPr>
            </w:pPr>
            <w:r>
              <w:rPr>
                <w:rFonts w:cs="Arial"/>
                <w:sz w:val="16"/>
                <w:szCs w:val="16"/>
              </w:rPr>
              <w:t>SAVOY TIMBER LENGTHSMAN MATERIALS</w:t>
            </w:r>
          </w:p>
        </w:tc>
        <w:tc>
          <w:tcPr>
            <w:tcW w:w="240" w:type="dxa"/>
            <w:tcBorders>
              <w:top w:val="nil"/>
              <w:left w:val="nil"/>
              <w:bottom w:val="nil"/>
              <w:right w:val="nil"/>
            </w:tcBorders>
          </w:tcPr>
          <w:p w14:paraId="781B9783" w14:textId="0D58B1F3"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559067D0"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1FEB6DB5" w14:textId="77777777" w:rsidR="00BD478D" w:rsidRDefault="00BD478D">
            <w:pPr>
              <w:autoSpaceDE w:val="0"/>
              <w:autoSpaceDN w:val="0"/>
              <w:adjustRightInd w:val="0"/>
              <w:jc w:val="right"/>
              <w:rPr>
                <w:rFonts w:cs="Arial"/>
                <w:sz w:val="16"/>
                <w:szCs w:val="16"/>
              </w:rPr>
            </w:pPr>
            <w:r>
              <w:rPr>
                <w:rFonts w:cs="Arial"/>
                <w:sz w:val="16"/>
                <w:szCs w:val="16"/>
              </w:rPr>
              <w:t>63</w:t>
            </w:r>
          </w:p>
        </w:tc>
        <w:tc>
          <w:tcPr>
            <w:tcW w:w="281" w:type="dxa"/>
            <w:tcBorders>
              <w:top w:val="nil"/>
              <w:left w:val="nil"/>
              <w:bottom w:val="nil"/>
              <w:right w:val="nil"/>
            </w:tcBorders>
          </w:tcPr>
          <w:p w14:paraId="25DC75BF"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159DF4AF" w14:textId="77777777" w:rsidR="00BD478D" w:rsidRDefault="00BD478D">
            <w:pPr>
              <w:autoSpaceDE w:val="0"/>
              <w:autoSpaceDN w:val="0"/>
              <w:adjustRightInd w:val="0"/>
              <w:jc w:val="right"/>
              <w:rPr>
                <w:rFonts w:cs="Arial"/>
                <w:sz w:val="16"/>
                <w:szCs w:val="16"/>
              </w:rPr>
            </w:pPr>
            <w:r>
              <w:rPr>
                <w:rFonts w:cs="Arial"/>
                <w:sz w:val="16"/>
                <w:szCs w:val="16"/>
              </w:rPr>
              <w:t>37.96</w:t>
            </w:r>
          </w:p>
        </w:tc>
      </w:tr>
      <w:tr w:rsidR="00BD478D" w14:paraId="0148D7D2" w14:textId="77777777" w:rsidTr="00BD478D">
        <w:trPr>
          <w:trHeight w:val="197"/>
        </w:trPr>
        <w:tc>
          <w:tcPr>
            <w:tcW w:w="1183" w:type="dxa"/>
            <w:tcBorders>
              <w:top w:val="nil"/>
              <w:left w:val="nil"/>
              <w:bottom w:val="nil"/>
              <w:right w:val="nil"/>
            </w:tcBorders>
          </w:tcPr>
          <w:p w14:paraId="63863A81" w14:textId="77777777" w:rsidR="00BD478D" w:rsidRDefault="00BD478D">
            <w:pPr>
              <w:autoSpaceDE w:val="0"/>
              <w:autoSpaceDN w:val="0"/>
              <w:adjustRightInd w:val="0"/>
              <w:jc w:val="right"/>
              <w:rPr>
                <w:rFonts w:cs="Arial"/>
                <w:sz w:val="16"/>
                <w:szCs w:val="16"/>
              </w:rPr>
            </w:pPr>
            <w:r>
              <w:rPr>
                <w:rFonts w:cs="Arial"/>
                <w:sz w:val="16"/>
                <w:szCs w:val="16"/>
              </w:rPr>
              <w:t>19/09/2025</w:t>
            </w:r>
          </w:p>
        </w:tc>
        <w:tc>
          <w:tcPr>
            <w:tcW w:w="4345" w:type="dxa"/>
            <w:tcBorders>
              <w:top w:val="nil"/>
              <w:left w:val="nil"/>
              <w:bottom w:val="nil"/>
              <w:right w:val="nil"/>
            </w:tcBorders>
          </w:tcPr>
          <w:p w14:paraId="2F7F3FBB" w14:textId="77777777" w:rsidR="00BD478D" w:rsidRDefault="00BD478D">
            <w:pPr>
              <w:autoSpaceDE w:val="0"/>
              <w:autoSpaceDN w:val="0"/>
              <w:adjustRightInd w:val="0"/>
              <w:rPr>
                <w:rFonts w:cs="Arial"/>
                <w:sz w:val="16"/>
                <w:szCs w:val="16"/>
              </w:rPr>
            </w:pPr>
            <w:r>
              <w:rPr>
                <w:rFonts w:cs="Arial"/>
                <w:sz w:val="16"/>
                <w:szCs w:val="16"/>
              </w:rPr>
              <w:t>EON ELECTRIC SUPPLY</w:t>
            </w:r>
          </w:p>
        </w:tc>
        <w:tc>
          <w:tcPr>
            <w:tcW w:w="240" w:type="dxa"/>
            <w:tcBorders>
              <w:top w:val="nil"/>
              <w:left w:val="nil"/>
              <w:bottom w:val="nil"/>
              <w:right w:val="nil"/>
            </w:tcBorders>
          </w:tcPr>
          <w:p w14:paraId="3FBCACBE" w14:textId="1EAF80EF"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443BDDA0"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47B20C7B" w14:textId="77777777" w:rsidR="00BD478D" w:rsidRDefault="00BD478D">
            <w:pPr>
              <w:autoSpaceDE w:val="0"/>
              <w:autoSpaceDN w:val="0"/>
              <w:adjustRightInd w:val="0"/>
              <w:jc w:val="right"/>
              <w:rPr>
                <w:rFonts w:cs="Arial"/>
                <w:sz w:val="16"/>
                <w:szCs w:val="16"/>
              </w:rPr>
            </w:pPr>
            <w:r>
              <w:rPr>
                <w:rFonts w:cs="Arial"/>
                <w:sz w:val="16"/>
                <w:szCs w:val="16"/>
              </w:rPr>
              <w:t>64</w:t>
            </w:r>
          </w:p>
        </w:tc>
        <w:tc>
          <w:tcPr>
            <w:tcW w:w="281" w:type="dxa"/>
            <w:tcBorders>
              <w:top w:val="nil"/>
              <w:left w:val="nil"/>
              <w:bottom w:val="nil"/>
              <w:right w:val="nil"/>
            </w:tcBorders>
          </w:tcPr>
          <w:p w14:paraId="14959DDB"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4AD5A5DC" w14:textId="77777777" w:rsidR="00BD478D" w:rsidRDefault="00BD478D">
            <w:pPr>
              <w:autoSpaceDE w:val="0"/>
              <w:autoSpaceDN w:val="0"/>
              <w:adjustRightInd w:val="0"/>
              <w:jc w:val="right"/>
              <w:rPr>
                <w:rFonts w:cs="Arial"/>
                <w:sz w:val="16"/>
                <w:szCs w:val="16"/>
              </w:rPr>
            </w:pPr>
            <w:r>
              <w:rPr>
                <w:rFonts w:cs="Arial"/>
                <w:sz w:val="16"/>
                <w:szCs w:val="16"/>
              </w:rPr>
              <w:t>17.30</w:t>
            </w:r>
          </w:p>
        </w:tc>
      </w:tr>
      <w:tr w:rsidR="00BD478D" w14:paraId="7A4F5323" w14:textId="77777777" w:rsidTr="00BD478D">
        <w:trPr>
          <w:trHeight w:val="197"/>
        </w:trPr>
        <w:tc>
          <w:tcPr>
            <w:tcW w:w="1183" w:type="dxa"/>
            <w:tcBorders>
              <w:top w:val="nil"/>
              <w:left w:val="nil"/>
              <w:bottom w:val="nil"/>
              <w:right w:val="nil"/>
            </w:tcBorders>
          </w:tcPr>
          <w:p w14:paraId="628C402B" w14:textId="77777777" w:rsidR="00BD478D" w:rsidRDefault="00BD478D">
            <w:pPr>
              <w:autoSpaceDE w:val="0"/>
              <w:autoSpaceDN w:val="0"/>
              <w:adjustRightInd w:val="0"/>
              <w:jc w:val="right"/>
              <w:rPr>
                <w:rFonts w:cs="Arial"/>
                <w:sz w:val="16"/>
                <w:szCs w:val="16"/>
              </w:rPr>
            </w:pPr>
            <w:r>
              <w:rPr>
                <w:rFonts w:cs="Arial"/>
                <w:sz w:val="16"/>
                <w:szCs w:val="16"/>
              </w:rPr>
              <w:t>28/08/2025</w:t>
            </w:r>
          </w:p>
        </w:tc>
        <w:tc>
          <w:tcPr>
            <w:tcW w:w="4345" w:type="dxa"/>
            <w:tcBorders>
              <w:top w:val="nil"/>
              <w:left w:val="nil"/>
              <w:bottom w:val="nil"/>
              <w:right w:val="nil"/>
            </w:tcBorders>
          </w:tcPr>
          <w:p w14:paraId="3986AA42" w14:textId="77777777" w:rsidR="00BD478D" w:rsidRDefault="00BD478D">
            <w:pPr>
              <w:autoSpaceDE w:val="0"/>
              <w:autoSpaceDN w:val="0"/>
              <w:adjustRightInd w:val="0"/>
              <w:rPr>
                <w:rFonts w:cs="Arial"/>
                <w:sz w:val="16"/>
                <w:szCs w:val="16"/>
              </w:rPr>
            </w:pPr>
            <w:r>
              <w:rPr>
                <w:rFonts w:cs="Arial"/>
                <w:sz w:val="16"/>
                <w:szCs w:val="16"/>
              </w:rPr>
              <w:t>SANDERSONS GRASS CUTTING</w:t>
            </w:r>
          </w:p>
        </w:tc>
        <w:tc>
          <w:tcPr>
            <w:tcW w:w="240" w:type="dxa"/>
            <w:tcBorders>
              <w:top w:val="nil"/>
              <w:left w:val="nil"/>
              <w:bottom w:val="nil"/>
              <w:right w:val="nil"/>
            </w:tcBorders>
          </w:tcPr>
          <w:p w14:paraId="7E3E75D9" w14:textId="4DF21981"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3D3BF7CC"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409E3197" w14:textId="77777777" w:rsidR="00BD478D" w:rsidRDefault="00BD478D">
            <w:pPr>
              <w:autoSpaceDE w:val="0"/>
              <w:autoSpaceDN w:val="0"/>
              <w:adjustRightInd w:val="0"/>
              <w:jc w:val="right"/>
              <w:rPr>
                <w:rFonts w:cs="Arial"/>
                <w:sz w:val="16"/>
                <w:szCs w:val="16"/>
              </w:rPr>
            </w:pPr>
            <w:r>
              <w:rPr>
                <w:rFonts w:cs="Arial"/>
                <w:sz w:val="16"/>
                <w:szCs w:val="16"/>
              </w:rPr>
              <w:t>65</w:t>
            </w:r>
          </w:p>
        </w:tc>
        <w:tc>
          <w:tcPr>
            <w:tcW w:w="281" w:type="dxa"/>
            <w:tcBorders>
              <w:top w:val="nil"/>
              <w:left w:val="nil"/>
              <w:bottom w:val="nil"/>
              <w:right w:val="nil"/>
            </w:tcBorders>
          </w:tcPr>
          <w:p w14:paraId="0FE13797"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4E1E4524" w14:textId="77777777" w:rsidR="00BD478D" w:rsidRDefault="00BD478D">
            <w:pPr>
              <w:autoSpaceDE w:val="0"/>
              <w:autoSpaceDN w:val="0"/>
              <w:adjustRightInd w:val="0"/>
              <w:jc w:val="right"/>
              <w:rPr>
                <w:rFonts w:cs="Arial"/>
                <w:sz w:val="16"/>
                <w:szCs w:val="16"/>
              </w:rPr>
            </w:pPr>
            <w:r>
              <w:rPr>
                <w:rFonts w:cs="Arial"/>
                <w:sz w:val="16"/>
                <w:szCs w:val="16"/>
              </w:rPr>
              <w:t>1536.00</w:t>
            </w:r>
          </w:p>
        </w:tc>
      </w:tr>
      <w:tr w:rsidR="00BD478D" w14:paraId="15BCB42F" w14:textId="77777777" w:rsidTr="00BD478D">
        <w:trPr>
          <w:trHeight w:val="197"/>
        </w:trPr>
        <w:tc>
          <w:tcPr>
            <w:tcW w:w="1183" w:type="dxa"/>
            <w:tcBorders>
              <w:top w:val="nil"/>
              <w:left w:val="nil"/>
              <w:bottom w:val="nil"/>
              <w:right w:val="nil"/>
            </w:tcBorders>
          </w:tcPr>
          <w:p w14:paraId="5035567B" w14:textId="77777777" w:rsidR="00BD478D" w:rsidRDefault="00BD478D">
            <w:pPr>
              <w:autoSpaceDE w:val="0"/>
              <w:autoSpaceDN w:val="0"/>
              <w:adjustRightInd w:val="0"/>
              <w:jc w:val="right"/>
              <w:rPr>
                <w:rFonts w:cs="Arial"/>
                <w:sz w:val="16"/>
                <w:szCs w:val="16"/>
              </w:rPr>
            </w:pPr>
            <w:r>
              <w:rPr>
                <w:rFonts w:cs="Arial"/>
                <w:sz w:val="16"/>
                <w:szCs w:val="16"/>
              </w:rPr>
              <w:t>28/08/2025</w:t>
            </w:r>
          </w:p>
        </w:tc>
        <w:tc>
          <w:tcPr>
            <w:tcW w:w="4345" w:type="dxa"/>
            <w:tcBorders>
              <w:top w:val="nil"/>
              <w:left w:val="nil"/>
              <w:bottom w:val="nil"/>
              <w:right w:val="nil"/>
            </w:tcBorders>
          </w:tcPr>
          <w:p w14:paraId="294394C3" w14:textId="77777777" w:rsidR="00BD478D" w:rsidRDefault="00BD478D">
            <w:pPr>
              <w:autoSpaceDE w:val="0"/>
              <w:autoSpaceDN w:val="0"/>
              <w:adjustRightInd w:val="0"/>
              <w:rPr>
                <w:rFonts w:cs="Arial"/>
                <w:sz w:val="16"/>
                <w:szCs w:val="16"/>
              </w:rPr>
            </w:pPr>
            <w:r>
              <w:rPr>
                <w:rFonts w:cs="Arial"/>
                <w:sz w:val="16"/>
                <w:szCs w:val="16"/>
              </w:rPr>
              <w:t>SAVOY TIMBER LENGTHSMAN MATERIALS</w:t>
            </w:r>
          </w:p>
        </w:tc>
        <w:tc>
          <w:tcPr>
            <w:tcW w:w="240" w:type="dxa"/>
            <w:tcBorders>
              <w:top w:val="nil"/>
              <w:left w:val="nil"/>
              <w:bottom w:val="nil"/>
              <w:right w:val="nil"/>
            </w:tcBorders>
          </w:tcPr>
          <w:p w14:paraId="20AEBBC8" w14:textId="5BC94B0B"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6A66B14F"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00AD12BF" w14:textId="77777777" w:rsidR="00BD478D" w:rsidRDefault="00BD478D">
            <w:pPr>
              <w:autoSpaceDE w:val="0"/>
              <w:autoSpaceDN w:val="0"/>
              <w:adjustRightInd w:val="0"/>
              <w:jc w:val="right"/>
              <w:rPr>
                <w:rFonts w:cs="Arial"/>
                <w:sz w:val="16"/>
                <w:szCs w:val="16"/>
              </w:rPr>
            </w:pPr>
            <w:r>
              <w:rPr>
                <w:rFonts w:cs="Arial"/>
                <w:sz w:val="16"/>
                <w:szCs w:val="16"/>
              </w:rPr>
              <w:t>66</w:t>
            </w:r>
          </w:p>
        </w:tc>
        <w:tc>
          <w:tcPr>
            <w:tcW w:w="281" w:type="dxa"/>
            <w:tcBorders>
              <w:top w:val="nil"/>
              <w:left w:val="nil"/>
              <w:bottom w:val="nil"/>
              <w:right w:val="nil"/>
            </w:tcBorders>
          </w:tcPr>
          <w:p w14:paraId="0AB4E436"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58A38F48" w14:textId="77777777" w:rsidR="00BD478D" w:rsidRDefault="00BD478D">
            <w:pPr>
              <w:autoSpaceDE w:val="0"/>
              <w:autoSpaceDN w:val="0"/>
              <w:adjustRightInd w:val="0"/>
              <w:jc w:val="right"/>
              <w:rPr>
                <w:rFonts w:cs="Arial"/>
                <w:sz w:val="16"/>
                <w:szCs w:val="16"/>
              </w:rPr>
            </w:pPr>
            <w:r>
              <w:rPr>
                <w:rFonts w:cs="Arial"/>
                <w:sz w:val="16"/>
                <w:szCs w:val="16"/>
              </w:rPr>
              <w:t>18.40</w:t>
            </w:r>
          </w:p>
        </w:tc>
      </w:tr>
      <w:tr w:rsidR="00BD478D" w14:paraId="12DFABB8" w14:textId="77777777" w:rsidTr="00BD478D">
        <w:trPr>
          <w:trHeight w:val="197"/>
        </w:trPr>
        <w:tc>
          <w:tcPr>
            <w:tcW w:w="1183" w:type="dxa"/>
            <w:tcBorders>
              <w:top w:val="nil"/>
              <w:left w:val="nil"/>
              <w:bottom w:val="nil"/>
              <w:right w:val="nil"/>
            </w:tcBorders>
          </w:tcPr>
          <w:p w14:paraId="035923FA" w14:textId="77777777" w:rsidR="00BD478D" w:rsidRDefault="00BD478D">
            <w:pPr>
              <w:autoSpaceDE w:val="0"/>
              <w:autoSpaceDN w:val="0"/>
              <w:adjustRightInd w:val="0"/>
              <w:jc w:val="right"/>
              <w:rPr>
                <w:rFonts w:cs="Arial"/>
                <w:sz w:val="16"/>
                <w:szCs w:val="16"/>
              </w:rPr>
            </w:pPr>
            <w:r>
              <w:rPr>
                <w:rFonts w:cs="Arial"/>
                <w:sz w:val="16"/>
                <w:szCs w:val="16"/>
              </w:rPr>
              <w:t>28/08/2025</w:t>
            </w:r>
          </w:p>
        </w:tc>
        <w:tc>
          <w:tcPr>
            <w:tcW w:w="4345" w:type="dxa"/>
            <w:tcBorders>
              <w:top w:val="nil"/>
              <w:left w:val="nil"/>
              <w:bottom w:val="nil"/>
              <w:right w:val="nil"/>
            </w:tcBorders>
          </w:tcPr>
          <w:p w14:paraId="0DC5EA71" w14:textId="77777777" w:rsidR="00BD478D" w:rsidRDefault="00BD478D">
            <w:pPr>
              <w:autoSpaceDE w:val="0"/>
              <w:autoSpaceDN w:val="0"/>
              <w:adjustRightInd w:val="0"/>
              <w:rPr>
                <w:rFonts w:cs="Arial"/>
                <w:sz w:val="16"/>
                <w:szCs w:val="16"/>
              </w:rPr>
            </w:pPr>
            <w:r>
              <w:rPr>
                <w:rFonts w:cs="Arial"/>
                <w:sz w:val="16"/>
                <w:szCs w:val="16"/>
              </w:rPr>
              <w:t>GGS LENGTHSMAN TEAM</w:t>
            </w:r>
          </w:p>
        </w:tc>
        <w:tc>
          <w:tcPr>
            <w:tcW w:w="240" w:type="dxa"/>
            <w:tcBorders>
              <w:top w:val="nil"/>
              <w:left w:val="nil"/>
              <w:bottom w:val="nil"/>
              <w:right w:val="nil"/>
            </w:tcBorders>
          </w:tcPr>
          <w:p w14:paraId="7CBFA280" w14:textId="5450D563"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5ECA0434"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07103AE7" w14:textId="77777777" w:rsidR="00BD478D" w:rsidRDefault="00BD478D">
            <w:pPr>
              <w:autoSpaceDE w:val="0"/>
              <w:autoSpaceDN w:val="0"/>
              <w:adjustRightInd w:val="0"/>
              <w:jc w:val="right"/>
              <w:rPr>
                <w:rFonts w:cs="Arial"/>
                <w:sz w:val="16"/>
                <w:szCs w:val="16"/>
              </w:rPr>
            </w:pPr>
            <w:r>
              <w:rPr>
                <w:rFonts w:cs="Arial"/>
                <w:sz w:val="16"/>
                <w:szCs w:val="16"/>
              </w:rPr>
              <w:t>67</w:t>
            </w:r>
          </w:p>
        </w:tc>
        <w:tc>
          <w:tcPr>
            <w:tcW w:w="281" w:type="dxa"/>
            <w:tcBorders>
              <w:top w:val="nil"/>
              <w:left w:val="nil"/>
              <w:bottom w:val="nil"/>
              <w:right w:val="nil"/>
            </w:tcBorders>
          </w:tcPr>
          <w:p w14:paraId="14B054A3"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4BABA4D7" w14:textId="77777777" w:rsidR="00BD478D" w:rsidRDefault="00BD478D">
            <w:pPr>
              <w:autoSpaceDE w:val="0"/>
              <w:autoSpaceDN w:val="0"/>
              <w:adjustRightInd w:val="0"/>
              <w:jc w:val="right"/>
              <w:rPr>
                <w:rFonts w:cs="Arial"/>
                <w:sz w:val="16"/>
                <w:szCs w:val="16"/>
              </w:rPr>
            </w:pPr>
            <w:r>
              <w:rPr>
                <w:rFonts w:cs="Arial"/>
                <w:sz w:val="16"/>
                <w:szCs w:val="16"/>
              </w:rPr>
              <w:t>1446.90</w:t>
            </w:r>
          </w:p>
        </w:tc>
      </w:tr>
      <w:tr w:rsidR="00BD478D" w14:paraId="5A6A476C" w14:textId="77777777" w:rsidTr="00BD478D">
        <w:trPr>
          <w:trHeight w:val="197"/>
        </w:trPr>
        <w:tc>
          <w:tcPr>
            <w:tcW w:w="1183" w:type="dxa"/>
            <w:tcBorders>
              <w:top w:val="nil"/>
              <w:left w:val="nil"/>
              <w:bottom w:val="nil"/>
              <w:right w:val="nil"/>
            </w:tcBorders>
          </w:tcPr>
          <w:p w14:paraId="29CB5CA1" w14:textId="77777777" w:rsidR="00BD478D" w:rsidRDefault="00BD478D">
            <w:pPr>
              <w:autoSpaceDE w:val="0"/>
              <w:autoSpaceDN w:val="0"/>
              <w:adjustRightInd w:val="0"/>
              <w:jc w:val="right"/>
              <w:rPr>
                <w:rFonts w:cs="Arial"/>
                <w:sz w:val="16"/>
                <w:szCs w:val="16"/>
              </w:rPr>
            </w:pPr>
            <w:r>
              <w:rPr>
                <w:rFonts w:cs="Arial"/>
                <w:sz w:val="16"/>
                <w:szCs w:val="16"/>
              </w:rPr>
              <w:t>28/08/2025</w:t>
            </w:r>
          </w:p>
        </w:tc>
        <w:tc>
          <w:tcPr>
            <w:tcW w:w="4345" w:type="dxa"/>
            <w:tcBorders>
              <w:top w:val="nil"/>
              <w:left w:val="nil"/>
              <w:bottom w:val="nil"/>
              <w:right w:val="nil"/>
            </w:tcBorders>
          </w:tcPr>
          <w:p w14:paraId="79AD5B76" w14:textId="77777777" w:rsidR="00BD478D" w:rsidRDefault="00BD478D">
            <w:pPr>
              <w:autoSpaceDE w:val="0"/>
              <w:autoSpaceDN w:val="0"/>
              <w:adjustRightInd w:val="0"/>
              <w:rPr>
                <w:rFonts w:cs="Arial"/>
                <w:sz w:val="16"/>
                <w:szCs w:val="16"/>
              </w:rPr>
            </w:pPr>
            <w:r>
              <w:rPr>
                <w:rFonts w:cs="Arial"/>
                <w:sz w:val="16"/>
                <w:szCs w:val="16"/>
              </w:rPr>
              <w:t>PFK LITTLE JOHN EXTERNAL AUDIT FEE</w:t>
            </w:r>
          </w:p>
        </w:tc>
        <w:tc>
          <w:tcPr>
            <w:tcW w:w="240" w:type="dxa"/>
            <w:tcBorders>
              <w:top w:val="nil"/>
              <w:left w:val="nil"/>
              <w:bottom w:val="nil"/>
              <w:right w:val="nil"/>
            </w:tcBorders>
          </w:tcPr>
          <w:p w14:paraId="0A9AA8F1" w14:textId="3C17227D"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6A4FEEC1"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17874DB7" w14:textId="77777777" w:rsidR="00BD478D" w:rsidRDefault="00BD478D">
            <w:pPr>
              <w:autoSpaceDE w:val="0"/>
              <w:autoSpaceDN w:val="0"/>
              <w:adjustRightInd w:val="0"/>
              <w:jc w:val="right"/>
              <w:rPr>
                <w:rFonts w:cs="Arial"/>
                <w:sz w:val="16"/>
                <w:szCs w:val="16"/>
              </w:rPr>
            </w:pPr>
            <w:r>
              <w:rPr>
                <w:rFonts w:cs="Arial"/>
                <w:sz w:val="16"/>
                <w:szCs w:val="16"/>
              </w:rPr>
              <w:t>68</w:t>
            </w:r>
          </w:p>
        </w:tc>
        <w:tc>
          <w:tcPr>
            <w:tcW w:w="281" w:type="dxa"/>
            <w:tcBorders>
              <w:top w:val="nil"/>
              <w:left w:val="nil"/>
              <w:bottom w:val="nil"/>
              <w:right w:val="nil"/>
            </w:tcBorders>
          </w:tcPr>
          <w:p w14:paraId="3CBD12AA"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3C81CB8A" w14:textId="77777777" w:rsidR="00BD478D" w:rsidRDefault="00BD478D">
            <w:pPr>
              <w:autoSpaceDE w:val="0"/>
              <w:autoSpaceDN w:val="0"/>
              <w:adjustRightInd w:val="0"/>
              <w:jc w:val="right"/>
              <w:rPr>
                <w:rFonts w:cs="Arial"/>
                <w:sz w:val="16"/>
                <w:szCs w:val="16"/>
              </w:rPr>
            </w:pPr>
            <w:r>
              <w:rPr>
                <w:rFonts w:cs="Arial"/>
                <w:sz w:val="16"/>
                <w:szCs w:val="16"/>
              </w:rPr>
              <w:t>756.00</w:t>
            </w:r>
          </w:p>
        </w:tc>
      </w:tr>
      <w:tr w:rsidR="00BD478D" w14:paraId="5C81E1CF" w14:textId="77777777" w:rsidTr="00BD478D">
        <w:trPr>
          <w:trHeight w:val="197"/>
        </w:trPr>
        <w:tc>
          <w:tcPr>
            <w:tcW w:w="1183" w:type="dxa"/>
            <w:tcBorders>
              <w:top w:val="nil"/>
              <w:left w:val="nil"/>
              <w:bottom w:val="nil"/>
              <w:right w:val="nil"/>
            </w:tcBorders>
          </w:tcPr>
          <w:p w14:paraId="3A42CF5B" w14:textId="77777777" w:rsidR="00BD478D" w:rsidRDefault="00BD478D">
            <w:pPr>
              <w:autoSpaceDE w:val="0"/>
              <w:autoSpaceDN w:val="0"/>
              <w:adjustRightInd w:val="0"/>
              <w:jc w:val="right"/>
              <w:rPr>
                <w:rFonts w:cs="Arial"/>
                <w:sz w:val="16"/>
                <w:szCs w:val="16"/>
              </w:rPr>
            </w:pPr>
            <w:r>
              <w:rPr>
                <w:rFonts w:cs="Arial"/>
                <w:sz w:val="16"/>
                <w:szCs w:val="16"/>
              </w:rPr>
              <w:t>31/08/2025</w:t>
            </w:r>
          </w:p>
        </w:tc>
        <w:tc>
          <w:tcPr>
            <w:tcW w:w="4345" w:type="dxa"/>
            <w:tcBorders>
              <w:top w:val="nil"/>
              <w:left w:val="nil"/>
              <w:bottom w:val="nil"/>
              <w:right w:val="nil"/>
            </w:tcBorders>
          </w:tcPr>
          <w:p w14:paraId="301996B9" w14:textId="77777777" w:rsidR="00BD478D" w:rsidRDefault="00BD478D">
            <w:pPr>
              <w:autoSpaceDE w:val="0"/>
              <w:autoSpaceDN w:val="0"/>
              <w:adjustRightInd w:val="0"/>
              <w:rPr>
                <w:rFonts w:cs="Arial"/>
                <w:sz w:val="16"/>
                <w:szCs w:val="16"/>
              </w:rPr>
            </w:pPr>
            <w:r>
              <w:rPr>
                <w:rFonts w:cs="Arial"/>
                <w:sz w:val="16"/>
                <w:szCs w:val="16"/>
              </w:rPr>
              <w:t>BANK CHARGES</w:t>
            </w:r>
          </w:p>
        </w:tc>
        <w:tc>
          <w:tcPr>
            <w:tcW w:w="240" w:type="dxa"/>
            <w:tcBorders>
              <w:top w:val="nil"/>
              <w:left w:val="nil"/>
              <w:bottom w:val="nil"/>
              <w:right w:val="nil"/>
            </w:tcBorders>
          </w:tcPr>
          <w:p w14:paraId="60B807AE" w14:textId="5E92E1FC" w:rsidR="00BD478D" w:rsidRDefault="00BD478D">
            <w:pPr>
              <w:autoSpaceDE w:val="0"/>
              <w:autoSpaceDN w:val="0"/>
              <w:adjustRightInd w:val="0"/>
              <w:rPr>
                <w:rFonts w:cs="Arial"/>
                <w:sz w:val="16"/>
                <w:szCs w:val="16"/>
              </w:rPr>
            </w:pPr>
          </w:p>
        </w:tc>
        <w:tc>
          <w:tcPr>
            <w:tcW w:w="1195" w:type="dxa"/>
            <w:tcBorders>
              <w:top w:val="nil"/>
              <w:left w:val="nil"/>
              <w:bottom w:val="nil"/>
              <w:right w:val="nil"/>
            </w:tcBorders>
          </w:tcPr>
          <w:p w14:paraId="0F0B7B33" w14:textId="77777777" w:rsidR="00BD478D" w:rsidRDefault="00BD478D">
            <w:pPr>
              <w:autoSpaceDE w:val="0"/>
              <w:autoSpaceDN w:val="0"/>
              <w:adjustRightInd w:val="0"/>
              <w:jc w:val="right"/>
              <w:rPr>
                <w:rFonts w:cs="Arial"/>
                <w:sz w:val="16"/>
                <w:szCs w:val="16"/>
              </w:rPr>
            </w:pPr>
          </w:p>
        </w:tc>
        <w:tc>
          <w:tcPr>
            <w:tcW w:w="552" w:type="dxa"/>
            <w:tcBorders>
              <w:top w:val="nil"/>
              <w:left w:val="nil"/>
              <w:bottom w:val="nil"/>
              <w:right w:val="nil"/>
            </w:tcBorders>
          </w:tcPr>
          <w:p w14:paraId="468216F6" w14:textId="77777777" w:rsidR="00BD478D" w:rsidRDefault="00BD478D">
            <w:pPr>
              <w:autoSpaceDE w:val="0"/>
              <w:autoSpaceDN w:val="0"/>
              <w:adjustRightInd w:val="0"/>
              <w:jc w:val="right"/>
              <w:rPr>
                <w:rFonts w:cs="Arial"/>
                <w:sz w:val="16"/>
                <w:szCs w:val="16"/>
              </w:rPr>
            </w:pPr>
            <w:r>
              <w:rPr>
                <w:rFonts w:cs="Arial"/>
                <w:sz w:val="16"/>
                <w:szCs w:val="16"/>
              </w:rPr>
              <w:t>69</w:t>
            </w:r>
          </w:p>
        </w:tc>
        <w:tc>
          <w:tcPr>
            <w:tcW w:w="281" w:type="dxa"/>
            <w:tcBorders>
              <w:top w:val="nil"/>
              <w:left w:val="nil"/>
              <w:bottom w:val="nil"/>
              <w:right w:val="nil"/>
            </w:tcBorders>
          </w:tcPr>
          <w:p w14:paraId="07B7C77E" w14:textId="77777777" w:rsidR="00BD478D" w:rsidRDefault="00BD478D">
            <w:pPr>
              <w:autoSpaceDE w:val="0"/>
              <w:autoSpaceDN w:val="0"/>
              <w:adjustRightInd w:val="0"/>
              <w:jc w:val="right"/>
              <w:rPr>
                <w:rFonts w:cs="Arial"/>
                <w:sz w:val="16"/>
                <w:szCs w:val="16"/>
              </w:rPr>
            </w:pPr>
          </w:p>
        </w:tc>
        <w:tc>
          <w:tcPr>
            <w:tcW w:w="902" w:type="dxa"/>
            <w:tcBorders>
              <w:top w:val="nil"/>
              <w:left w:val="nil"/>
              <w:bottom w:val="nil"/>
              <w:right w:val="nil"/>
            </w:tcBorders>
          </w:tcPr>
          <w:p w14:paraId="306CE45F" w14:textId="77777777" w:rsidR="00BD478D" w:rsidRDefault="00BD478D">
            <w:pPr>
              <w:autoSpaceDE w:val="0"/>
              <w:autoSpaceDN w:val="0"/>
              <w:adjustRightInd w:val="0"/>
              <w:jc w:val="right"/>
              <w:rPr>
                <w:rFonts w:cs="Arial"/>
                <w:sz w:val="16"/>
                <w:szCs w:val="16"/>
              </w:rPr>
            </w:pPr>
            <w:r>
              <w:rPr>
                <w:rFonts w:cs="Arial"/>
                <w:sz w:val="16"/>
                <w:szCs w:val="16"/>
              </w:rPr>
              <w:t>7.35</w:t>
            </w:r>
          </w:p>
        </w:tc>
      </w:tr>
    </w:tbl>
    <w:p w14:paraId="67E42720" w14:textId="77777777" w:rsidR="009D04E3" w:rsidRDefault="009D04E3">
      <w:pPr>
        <w:tabs>
          <w:tab w:val="left" w:pos="6379"/>
          <w:tab w:val="left" w:pos="7655"/>
        </w:tabs>
        <w:ind w:right="283"/>
        <w:jc w:val="both"/>
        <w:rPr>
          <w:rFonts w:ascii="Times New Roman" w:hAnsi="Times New Roman"/>
          <w:color w:val="auto"/>
          <w:sz w:val="22"/>
          <w:szCs w:val="22"/>
          <w:lang w:val="en-US"/>
        </w:rPr>
      </w:pPr>
    </w:p>
    <w:p w14:paraId="40EC5D36" w14:textId="350103A8" w:rsidR="00BF5FA0" w:rsidRPr="00A11FF5" w:rsidRDefault="00A11FF5" w:rsidP="00A11FF5">
      <w:pPr>
        <w:tabs>
          <w:tab w:val="left" w:pos="6379"/>
          <w:tab w:val="left" w:pos="7655"/>
        </w:tabs>
        <w:ind w:right="283"/>
        <w:jc w:val="both"/>
        <w:rPr>
          <w:rFonts w:ascii="Times New Roman" w:hAnsi="Times New Roman"/>
          <w:b/>
          <w:bCs/>
          <w:i/>
          <w:iCs/>
          <w:color w:val="auto"/>
          <w:sz w:val="22"/>
          <w:szCs w:val="22"/>
          <w:lang w:val="en-US"/>
        </w:rPr>
      </w:pPr>
      <w:r w:rsidRPr="00A11FF5">
        <w:rPr>
          <w:rFonts w:ascii="Times New Roman" w:hAnsi="Times New Roman"/>
          <w:b/>
          <w:bCs/>
          <w:i/>
          <w:iCs/>
          <w:color w:val="auto"/>
          <w:sz w:val="22"/>
          <w:szCs w:val="22"/>
          <w:lang w:val="en-US"/>
        </w:rPr>
        <w:t>It was resolved that the payments mentioned above should be approved</w:t>
      </w:r>
    </w:p>
    <w:p w14:paraId="05839396" w14:textId="77777777" w:rsidR="00A11FF5" w:rsidRDefault="00A11FF5">
      <w:pPr>
        <w:tabs>
          <w:tab w:val="left" w:pos="6379"/>
          <w:tab w:val="left" w:pos="7655"/>
        </w:tabs>
        <w:ind w:right="283"/>
        <w:jc w:val="both"/>
        <w:rPr>
          <w:rFonts w:ascii="Times New Roman" w:hAnsi="Times New Roman"/>
          <w:color w:val="auto"/>
          <w:sz w:val="22"/>
          <w:szCs w:val="22"/>
          <w:lang w:val="en-US"/>
        </w:rPr>
      </w:pPr>
    </w:p>
    <w:p w14:paraId="51AB403A" w14:textId="77777777" w:rsidR="00A11FF5" w:rsidRDefault="00A11FF5">
      <w:pPr>
        <w:tabs>
          <w:tab w:val="left" w:pos="6379"/>
          <w:tab w:val="left" w:pos="7655"/>
        </w:tabs>
        <w:ind w:right="283"/>
        <w:jc w:val="both"/>
        <w:rPr>
          <w:rFonts w:ascii="Times New Roman" w:hAnsi="Times New Roman"/>
          <w:color w:val="auto"/>
          <w:sz w:val="22"/>
          <w:szCs w:val="22"/>
          <w:lang w:val="en-US"/>
        </w:rPr>
      </w:pPr>
    </w:p>
    <w:p w14:paraId="4CFAFBE5" w14:textId="568A66F4" w:rsidR="006A4B8D" w:rsidRDefault="00C00D32" w:rsidP="00A11FF5">
      <w:pPr>
        <w:tabs>
          <w:tab w:val="left" w:pos="6379"/>
          <w:tab w:val="left" w:pos="7655"/>
        </w:tabs>
        <w:ind w:left="1418" w:right="284" w:hanging="1418"/>
        <w:rPr>
          <w:rFonts w:ascii="Times New Roman" w:hAnsi="Times New Roman"/>
          <w:color w:val="auto"/>
          <w:sz w:val="22"/>
          <w:szCs w:val="22"/>
          <w:lang w:val="en-US"/>
        </w:rPr>
      </w:pPr>
      <w:r>
        <w:rPr>
          <w:rFonts w:ascii="Times New Roman" w:hAnsi="Times New Roman"/>
          <w:color w:val="auto"/>
          <w:sz w:val="22"/>
          <w:szCs w:val="22"/>
          <w:lang w:val="en-US"/>
        </w:rPr>
        <w:t>66/25</w:t>
      </w:r>
      <w:r w:rsidR="00207F20">
        <w:rPr>
          <w:rFonts w:ascii="Times New Roman" w:hAnsi="Times New Roman"/>
          <w:color w:val="auto"/>
          <w:sz w:val="22"/>
          <w:szCs w:val="22"/>
          <w:lang w:val="en-US"/>
        </w:rPr>
        <w:t xml:space="preserve">           </w:t>
      </w:r>
      <w:r w:rsidR="00A11FF5">
        <w:rPr>
          <w:rFonts w:ascii="Times New Roman" w:hAnsi="Times New Roman"/>
          <w:color w:val="auto"/>
          <w:sz w:val="22"/>
          <w:szCs w:val="22"/>
          <w:lang w:val="en-US"/>
        </w:rPr>
        <w:t xml:space="preserve">     </w:t>
      </w:r>
      <w:r w:rsidR="00F90148">
        <w:rPr>
          <w:rFonts w:ascii="Times New Roman" w:hAnsi="Times New Roman"/>
          <w:color w:val="auto"/>
          <w:sz w:val="22"/>
          <w:szCs w:val="22"/>
          <w:lang w:val="en-US"/>
        </w:rPr>
        <w:t xml:space="preserve">To consider the following report concerning </w:t>
      </w:r>
      <w:r w:rsidR="00BD6F52">
        <w:rPr>
          <w:rFonts w:ascii="Times New Roman" w:hAnsi="Times New Roman"/>
          <w:color w:val="auto"/>
          <w:sz w:val="22"/>
          <w:szCs w:val="22"/>
          <w:lang w:val="en-US"/>
        </w:rPr>
        <w:t xml:space="preserve">tree risk management on Miller Green </w:t>
      </w:r>
      <w:r w:rsidR="00F90148">
        <w:rPr>
          <w:rFonts w:ascii="Times New Roman" w:hAnsi="Times New Roman"/>
          <w:color w:val="auto"/>
          <w:sz w:val="22"/>
          <w:szCs w:val="22"/>
          <w:lang w:val="en-US"/>
        </w:rPr>
        <w:t xml:space="preserve">and approve that </w:t>
      </w:r>
      <w:bookmarkStart w:id="0" w:name="_Hlk210720543"/>
      <w:r w:rsidR="00BD6F52">
        <w:rPr>
          <w:rFonts w:ascii="Times New Roman" w:hAnsi="Times New Roman"/>
          <w:color w:val="auto"/>
          <w:sz w:val="22"/>
          <w:szCs w:val="22"/>
          <w:lang w:val="en-US"/>
        </w:rPr>
        <w:t xml:space="preserve">Ken Linford </w:t>
      </w:r>
      <w:r w:rsidR="00273960">
        <w:rPr>
          <w:rFonts w:ascii="Times New Roman" w:hAnsi="Times New Roman"/>
          <w:color w:val="auto"/>
          <w:sz w:val="22"/>
          <w:szCs w:val="22"/>
          <w:lang w:val="en-US"/>
        </w:rPr>
        <w:t xml:space="preserve">of Tree Check Ltd </w:t>
      </w:r>
      <w:r w:rsidR="00BD6F52">
        <w:rPr>
          <w:rFonts w:ascii="Times New Roman" w:hAnsi="Times New Roman"/>
          <w:color w:val="auto"/>
          <w:sz w:val="22"/>
          <w:szCs w:val="22"/>
          <w:lang w:val="en-US"/>
        </w:rPr>
        <w:t>should undertake a formal risk assessment at a cost of £</w:t>
      </w:r>
      <w:r w:rsidR="00D51DF5">
        <w:rPr>
          <w:rFonts w:ascii="Times New Roman" w:hAnsi="Times New Roman"/>
          <w:color w:val="auto"/>
          <w:sz w:val="22"/>
          <w:szCs w:val="22"/>
          <w:lang w:val="en-US"/>
        </w:rPr>
        <w:t>550</w:t>
      </w:r>
      <w:r w:rsidR="00BD6F52">
        <w:rPr>
          <w:rFonts w:ascii="Times New Roman" w:hAnsi="Times New Roman"/>
          <w:color w:val="auto"/>
          <w:sz w:val="22"/>
          <w:szCs w:val="22"/>
          <w:lang w:val="en-US"/>
        </w:rPr>
        <w:t xml:space="preserve"> (to be allocated f</w:t>
      </w:r>
      <w:r w:rsidR="00273960">
        <w:rPr>
          <w:rFonts w:ascii="Times New Roman" w:hAnsi="Times New Roman"/>
          <w:color w:val="auto"/>
          <w:sz w:val="22"/>
          <w:szCs w:val="22"/>
          <w:lang w:val="en-US"/>
        </w:rPr>
        <w:t>ro</w:t>
      </w:r>
      <w:r w:rsidR="00BD6F52">
        <w:rPr>
          <w:rFonts w:ascii="Times New Roman" w:hAnsi="Times New Roman"/>
          <w:color w:val="auto"/>
          <w:sz w:val="22"/>
          <w:szCs w:val="22"/>
          <w:lang w:val="en-US"/>
        </w:rPr>
        <w:t>m CIL funds) and produce a report as to what works, if any, are required in order to meet this Council’s duty of care in respect of tree safety and management.</w:t>
      </w:r>
    </w:p>
    <w:bookmarkEnd w:id="0"/>
    <w:p w14:paraId="11BA0647" w14:textId="77777777" w:rsidR="00DD58BA" w:rsidRDefault="00DD58BA" w:rsidP="003911C1">
      <w:pPr>
        <w:tabs>
          <w:tab w:val="left" w:pos="6379"/>
          <w:tab w:val="left" w:pos="7655"/>
        </w:tabs>
        <w:ind w:left="1418" w:right="284" w:hanging="1077"/>
        <w:rPr>
          <w:rFonts w:ascii="Times New Roman" w:hAnsi="Times New Roman"/>
          <w:color w:val="auto"/>
          <w:sz w:val="22"/>
          <w:szCs w:val="22"/>
          <w:lang w:val="en-US"/>
        </w:rPr>
      </w:pPr>
    </w:p>
    <w:p w14:paraId="28487397" w14:textId="33298D78" w:rsidR="00DD58BA" w:rsidRDefault="00DD58BA" w:rsidP="003911C1">
      <w:pPr>
        <w:tabs>
          <w:tab w:val="left" w:pos="6379"/>
          <w:tab w:val="left" w:pos="7655"/>
        </w:tabs>
        <w:ind w:left="1418" w:right="284" w:hanging="84"/>
        <w:rPr>
          <w:rFonts w:ascii="Times New Roman" w:hAnsi="Times New Roman"/>
          <w:i/>
          <w:iCs/>
          <w:color w:val="auto"/>
          <w:sz w:val="22"/>
          <w:szCs w:val="22"/>
          <w:lang w:val="en-US"/>
        </w:rPr>
      </w:pPr>
      <w:r>
        <w:rPr>
          <w:rFonts w:ascii="Times New Roman" w:hAnsi="Times New Roman"/>
          <w:i/>
          <w:iCs/>
          <w:color w:val="auto"/>
          <w:sz w:val="22"/>
          <w:szCs w:val="22"/>
          <w:lang w:val="en-US"/>
        </w:rPr>
        <w:t xml:space="preserve"> Concern was recently raised regarding potential safety issues in connection with the nine trees that form part of the east side of Miller Green relating to overhead telecommunication </w:t>
      </w:r>
      <w:r w:rsidR="00E56D65">
        <w:rPr>
          <w:rFonts w:ascii="Times New Roman" w:hAnsi="Times New Roman"/>
          <w:i/>
          <w:iCs/>
          <w:color w:val="auto"/>
          <w:sz w:val="22"/>
          <w:szCs w:val="22"/>
          <w:lang w:val="en-US"/>
        </w:rPr>
        <w:t>cables</w:t>
      </w:r>
      <w:r>
        <w:rPr>
          <w:rFonts w:ascii="Times New Roman" w:hAnsi="Times New Roman"/>
          <w:i/>
          <w:iCs/>
          <w:color w:val="auto"/>
          <w:sz w:val="22"/>
          <w:szCs w:val="22"/>
          <w:lang w:val="en-US"/>
        </w:rPr>
        <w:t xml:space="preserve"> being close to tree branches which in some cases go through the tree canopies and the potential danger of small branches falling and causing injury during windy weather.</w:t>
      </w:r>
    </w:p>
    <w:p w14:paraId="7CF90E85" w14:textId="77777777" w:rsidR="00DD58BA" w:rsidRDefault="00DD58BA" w:rsidP="003911C1">
      <w:pPr>
        <w:tabs>
          <w:tab w:val="left" w:pos="6379"/>
          <w:tab w:val="left" w:pos="7655"/>
        </w:tabs>
        <w:ind w:left="1418" w:right="284" w:hanging="84"/>
        <w:rPr>
          <w:rFonts w:ascii="Times New Roman" w:hAnsi="Times New Roman"/>
          <w:i/>
          <w:iCs/>
          <w:color w:val="auto"/>
          <w:sz w:val="22"/>
          <w:szCs w:val="22"/>
          <w:lang w:val="en-US"/>
        </w:rPr>
      </w:pPr>
    </w:p>
    <w:p w14:paraId="497E3D60" w14:textId="6DEE6F42" w:rsidR="00DD58BA" w:rsidRDefault="00DD58BA" w:rsidP="003911C1">
      <w:pPr>
        <w:tabs>
          <w:tab w:val="left" w:pos="6379"/>
          <w:tab w:val="left" w:pos="7655"/>
        </w:tabs>
        <w:ind w:left="1418" w:right="284" w:hanging="84"/>
        <w:rPr>
          <w:rFonts w:ascii="Times New Roman" w:hAnsi="Times New Roman"/>
          <w:i/>
          <w:iCs/>
          <w:color w:val="auto"/>
          <w:sz w:val="22"/>
          <w:szCs w:val="22"/>
          <w:lang w:val="en-US"/>
        </w:rPr>
      </w:pPr>
      <w:r>
        <w:rPr>
          <w:rFonts w:ascii="Times New Roman" w:hAnsi="Times New Roman"/>
          <w:i/>
          <w:iCs/>
          <w:color w:val="auto"/>
          <w:sz w:val="22"/>
          <w:szCs w:val="22"/>
          <w:lang w:val="en-US"/>
        </w:rPr>
        <w:t xml:space="preserve">As a </w:t>
      </w:r>
      <w:r w:rsidR="00E56D65">
        <w:rPr>
          <w:rFonts w:ascii="Times New Roman" w:hAnsi="Times New Roman"/>
          <w:i/>
          <w:iCs/>
          <w:color w:val="auto"/>
          <w:sz w:val="22"/>
          <w:szCs w:val="22"/>
          <w:lang w:val="en-US"/>
        </w:rPr>
        <w:t>result,</w:t>
      </w:r>
      <w:r>
        <w:rPr>
          <w:rFonts w:ascii="Times New Roman" w:hAnsi="Times New Roman"/>
          <w:i/>
          <w:iCs/>
          <w:color w:val="auto"/>
          <w:sz w:val="22"/>
          <w:szCs w:val="22"/>
          <w:lang w:val="en-US"/>
        </w:rPr>
        <w:t xml:space="preserve"> the Clerk has taken the following action:</w:t>
      </w:r>
    </w:p>
    <w:p w14:paraId="00FD361E" w14:textId="77777777" w:rsidR="00E56D65" w:rsidRDefault="00E56D65" w:rsidP="003911C1">
      <w:pPr>
        <w:tabs>
          <w:tab w:val="left" w:pos="6379"/>
          <w:tab w:val="left" w:pos="7655"/>
        </w:tabs>
        <w:ind w:left="1418" w:right="284" w:hanging="84"/>
        <w:rPr>
          <w:rFonts w:ascii="Times New Roman" w:hAnsi="Times New Roman"/>
          <w:i/>
          <w:iCs/>
          <w:color w:val="auto"/>
          <w:sz w:val="22"/>
          <w:szCs w:val="22"/>
          <w:lang w:val="en-US"/>
        </w:rPr>
      </w:pPr>
    </w:p>
    <w:p w14:paraId="6A93FD98" w14:textId="1FC8E232" w:rsidR="00DD58BA" w:rsidRDefault="00E56D65" w:rsidP="003911C1">
      <w:pPr>
        <w:tabs>
          <w:tab w:val="left" w:pos="6379"/>
          <w:tab w:val="left" w:pos="7655"/>
        </w:tabs>
        <w:ind w:left="1418" w:right="284" w:hanging="84"/>
        <w:rPr>
          <w:rFonts w:ascii="Times New Roman" w:hAnsi="Times New Roman"/>
          <w:i/>
          <w:iCs/>
          <w:color w:val="auto"/>
          <w:sz w:val="22"/>
          <w:szCs w:val="22"/>
          <w:lang w:val="en-US"/>
        </w:rPr>
      </w:pPr>
      <w:r>
        <w:rPr>
          <w:rFonts w:ascii="Times New Roman" w:hAnsi="Times New Roman"/>
          <w:i/>
          <w:iCs/>
          <w:color w:val="auto"/>
          <w:sz w:val="22"/>
          <w:szCs w:val="22"/>
          <w:lang w:val="en-US"/>
        </w:rPr>
        <w:t>1. Openreach were informed of the concern regarding the telecommunication cables. They attended the site the following day and reported that cables of this nature quite often go through tree canopies and that they did not consider that there was any action that needed to be taken.</w:t>
      </w:r>
    </w:p>
    <w:p w14:paraId="54658C74" w14:textId="77777777" w:rsidR="00E56D65" w:rsidRDefault="00E56D65" w:rsidP="003911C1">
      <w:pPr>
        <w:tabs>
          <w:tab w:val="left" w:pos="6379"/>
          <w:tab w:val="left" w:pos="7655"/>
        </w:tabs>
        <w:ind w:left="1418" w:right="284" w:hanging="84"/>
        <w:rPr>
          <w:rFonts w:ascii="Times New Roman" w:hAnsi="Times New Roman"/>
          <w:i/>
          <w:iCs/>
          <w:color w:val="auto"/>
          <w:sz w:val="22"/>
          <w:szCs w:val="22"/>
          <w:lang w:val="en-US"/>
        </w:rPr>
      </w:pPr>
    </w:p>
    <w:p w14:paraId="23543ADB" w14:textId="70A6DA93" w:rsidR="00E56D65" w:rsidRDefault="00E56D65" w:rsidP="003911C1">
      <w:pPr>
        <w:tabs>
          <w:tab w:val="left" w:pos="6379"/>
          <w:tab w:val="left" w:pos="7655"/>
        </w:tabs>
        <w:ind w:left="1418" w:right="284" w:hanging="84"/>
        <w:rPr>
          <w:rFonts w:ascii="Times New Roman" w:hAnsi="Times New Roman"/>
          <w:i/>
          <w:iCs/>
          <w:color w:val="auto"/>
          <w:sz w:val="22"/>
          <w:szCs w:val="22"/>
          <w:lang w:val="en-US"/>
        </w:rPr>
      </w:pPr>
      <w:r>
        <w:rPr>
          <w:rFonts w:ascii="Times New Roman" w:hAnsi="Times New Roman"/>
          <w:i/>
          <w:iCs/>
          <w:color w:val="auto"/>
          <w:sz w:val="22"/>
          <w:szCs w:val="22"/>
          <w:lang w:val="en-US"/>
        </w:rPr>
        <w:t xml:space="preserve">2. Enquiries were made with regard to the responsibility of landowners where trees were present on their land. There is no statutory requirement for tree inspections at regular </w:t>
      </w:r>
      <w:r w:rsidR="00BA4B46">
        <w:rPr>
          <w:rFonts w:ascii="Times New Roman" w:hAnsi="Times New Roman"/>
          <w:i/>
          <w:iCs/>
          <w:color w:val="auto"/>
          <w:sz w:val="22"/>
          <w:szCs w:val="22"/>
          <w:lang w:val="en-US"/>
        </w:rPr>
        <w:t>intervals,</w:t>
      </w:r>
      <w:r>
        <w:rPr>
          <w:rFonts w:ascii="Times New Roman" w:hAnsi="Times New Roman"/>
          <w:i/>
          <w:iCs/>
          <w:color w:val="auto"/>
          <w:sz w:val="22"/>
          <w:szCs w:val="22"/>
          <w:lang w:val="en-US"/>
        </w:rPr>
        <w:t xml:space="preserve"> however there is a general ‘duty of care’ to ensure that reasonable action is taken should issues such as disease</w:t>
      </w:r>
      <w:r w:rsidR="00BA4B46">
        <w:rPr>
          <w:rFonts w:ascii="Times New Roman" w:hAnsi="Times New Roman"/>
          <w:i/>
          <w:iCs/>
          <w:color w:val="auto"/>
          <w:sz w:val="22"/>
          <w:szCs w:val="22"/>
          <w:lang w:val="en-US"/>
        </w:rPr>
        <w:t xml:space="preserve">, split branches or trunks </w:t>
      </w:r>
      <w:r>
        <w:rPr>
          <w:rFonts w:ascii="Times New Roman" w:hAnsi="Times New Roman"/>
          <w:i/>
          <w:iCs/>
          <w:color w:val="auto"/>
          <w:sz w:val="22"/>
          <w:szCs w:val="22"/>
          <w:lang w:val="en-US"/>
        </w:rPr>
        <w:t xml:space="preserve">become </w:t>
      </w:r>
      <w:r w:rsidR="00BA4B46">
        <w:rPr>
          <w:rFonts w:ascii="Times New Roman" w:hAnsi="Times New Roman"/>
          <w:i/>
          <w:iCs/>
          <w:color w:val="auto"/>
          <w:sz w:val="22"/>
          <w:szCs w:val="22"/>
          <w:lang w:val="en-US"/>
        </w:rPr>
        <w:t>evident,</w:t>
      </w:r>
      <w:r>
        <w:rPr>
          <w:rFonts w:ascii="Times New Roman" w:hAnsi="Times New Roman"/>
          <w:i/>
          <w:iCs/>
          <w:color w:val="auto"/>
          <w:sz w:val="22"/>
          <w:szCs w:val="22"/>
          <w:lang w:val="en-US"/>
        </w:rPr>
        <w:t xml:space="preserve"> which could reasonably be assessed as </w:t>
      </w:r>
      <w:r w:rsidR="00BA4B46">
        <w:rPr>
          <w:rFonts w:ascii="Times New Roman" w:hAnsi="Times New Roman"/>
          <w:i/>
          <w:iCs/>
          <w:color w:val="auto"/>
          <w:sz w:val="22"/>
          <w:szCs w:val="22"/>
          <w:lang w:val="en-US"/>
        </w:rPr>
        <w:t xml:space="preserve">a potential danger. Having spoken to PCC their internal policy requires a regular examination of their tree </w:t>
      </w:r>
      <w:r w:rsidR="00273960">
        <w:rPr>
          <w:rFonts w:ascii="Times New Roman" w:hAnsi="Times New Roman"/>
          <w:i/>
          <w:iCs/>
          <w:color w:val="auto"/>
          <w:sz w:val="22"/>
          <w:szCs w:val="22"/>
          <w:lang w:val="en-US"/>
        </w:rPr>
        <w:t>stock,</w:t>
      </w:r>
      <w:r w:rsidR="00BA4B46">
        <w:rPr>
          <w:rFonts w:ascii="Times New Roman" w:hAnsi="Times New Roman"/>
          <w:i/>
          <w:iCs/>
          <w:color w:val="auto"/>
          <w:sz w:val="22"/>
          <w:szCs w:val="22"/>
          <w:lang w:val="en-US"/>
        </w:rPr>
        <w:t xml:space="preserve"> and they recommend that a qualified arborist is engaged to do a report for this Council and that any works needed thereafter, if any, are undertaken so as </w:t>
      </w:r>
      <w:r w:rsidR="00273960">
        <w:rPr>
          <w:rFonts w:ascii="Times New Roman" w:hAnsi="Times New Roman"/>
          <w:i/>
          <w:iCs/>
          <w:color w:val="auto"/>
          <w:sz w:val="22"/>
          <w:szCs w:val="22"/>
          <w:lang w:val="en-US"/>
        </w:rPr>
        <w:t>to</w:t>
      </w:r>
      <w:r w:rsidR="00BA4B46">
        <w:rPr>
          <w:rFonts w:ascii="Times New Roman" w:hAnsi="Times New Roman"/>
          <w:i/>
          <w:iCs/>
          <w:color w:val="auto"/>
          <w:sz w:val="22"/>
          <w:szCs w:val="22"/>
          <w:lang w:val="en-US"/>
        </w:rPr>
        <w:t xml:space="preserve"> protect the Council should any incident occur.</w:t>
      </w:r>
    </w:p>
    <w:p w14:paraId="7625BD68" w14:textId="77777777" w:rsidR="00273960" w:rsidRDefault="00273960" w:rsidP="003911C1">
      <w:pPr>
        <w:tabs>
          <w:tab w:val="left" w:pos="6379"/>
          <w:tab w:val="left" w:pos="7655"/>
        </w:tabs>
        <w:ind w:left="1418" w:right="284" w:hanging="84"/>
        <w:rPr>
          <w:rFonts w:ascii="Times New Roman" w:hAnsi="Times New Roman"/>
          <w:i/>
          <w:iCs/>
          <w:color w:val="auto"/>
          <w:sz w:val="22"/>
          <w:szCs w:val="22"/>
          <w:lang w:val="en-US"/>
        </w:rPr>
      </w:pPr>
    </w:p>
    <w:p w14:paraId="5069D1D7" w14:textId="1399A16D" w:rsidR="00F90148" w:rsidRPr="00B40ADB" w:rsidRDefault="00273960" w:rsidP="003911C1">
      <w:pPr>
        <w:tabs>
          <w:tab w:val="left" w:pos="6379"/>
          <w:tab w:val="left" w:pos="7655"/>
        </w:tabs>
        <w:ind w:left="1418" w:right="284" w:hanging="84"/>
        <w:rPr>
          <w:rFonts w:ascii="Times New Roman" w:hAnsi="Times New Roman"/>
          <w:i/>
          <w:iCs/>
          <w:color w:val="auto"/>
          <w:sz w:val="22"/>
          <w:szCs w:val="22"/>
          <w:lang w:val="en-US"/>
        </w:rPr>
      </w:pPr>
      <w:r>
        <w:rPr>
          <w:rFonts w:ascii="Times New Roman" w:hAnsi="Times New Roman"/>
          <w:i/>
          <w:iCs/>
          <w:color w:val="auto"/>
          <w:sz w:val="22"/>
          <w:szCs w:val="22"/>
          <w:lang w:val="en-US"/>
        </w:rPr>
        <w:t>Tree Check Ltd have be</w:t>
      </w:r>
      <w:r w:rsidR="00B40ADB">
        <w:rPr>
          <w:rFonts w:ascii="Times New Roman" w:hAnsi="Times New Roman"/>
          <w:i/>
          <w:iCs/>
          <w:color w:val="auto"/>
          <w:sz w:val="22"/>
          <w:szCs w:val="22"/>
          <w:lang w:val="en-US"/>
        </w:rPr>
        <w:t>e</w:t>
      </w:r>
      <w:r>
        <w:rPr>
          <w:rFonts w:ascii="Times New Roman" w:hAnsi="Times New Roman"/>
          <w:i/>
          <w:iCs/>
          <w:color w:val="auto"/>
          <w:sz w:val="22"/>
          <w:szCs w:val="22"/>
          <w:lang w:val="en-US"/>
        </w:rPr>
        <w:t>n used by Hutton Parish Council and Longton Parish Council to do similar reports as these parishes own several woodland areas and undertake formal four yearly inspections as part of their risk management strategy</w:t>
      </w:r>
      <w:r w:rsidR="00B40ADB">
        <w:rPr>
          <w:rFonts w:ascii="Times New Roman" w:hAnsi="Times New Roman"/>
          <w:i/>
          <w:iCs/>
          <w:color w:val="auto"/>
          <w:sz w:val="22"/>
          <w:szCs w:val="22"/>
          <w:lang w:val="en-US"/>
        </w:rPr>
        <w:t>.</w:t>
      </w:r>
    </w:p>
    <w:p w14:paraId="5B646800" w14:textId="77777777" w:rsidR="00F90148" w:rsidRDefault="00F90148" w:rsidP="00CA01DF">
      <w:pPr>
        <w:tabs>
          <w:tab w:val="left" w:pos="6379"/>
          <w:tab w:val="left" w:pos="7655"/>
        </w:tabs>
        <w:ind w:left="1077" w:right="284" w:hanging="1077"/>
        <w:rPr>
          <w:rFonts w:ascii="Times New Roman" w:hAnsi="Times New Roman"/>
          <w:color w:val="auto"/>
          <w:sz w:val="22"/>
          <w:szCs w:val="22"/>
          <w:lang w:val="en-US"/>
        </w:rPr>
      </w:pPr>
    </w:p>
    <w:p w14:paraId="0C0103D0" w14:textId="77777777" w:rsidR="00A11FF5" w:rsidRPr="00A11FF5" w:rsidRDefault="00A11FF5" w:rsidP="00A11FF5">
      <w:pPr>
        <w:tabs>
          <w:tab w:val="left" w:pos="6379"/>
          <w:tab w:val="left" w:pos="7655"/>
        </w:tabs>
        <w:ind w:right="284"/>
        <w:rPr>
          <w:rFonts w:ascii="Times New Roman" w:hAnsi="Times New Roman"/>
          <w:b/>
          <w:bCs/>
          <w:i/>
          <w:iCs/>
          <w:color w:val="auto"/>
          <w:sz w:val="22"/>
          <w:szCs w:val="22"/>
          <w:lang w:val="en-US"/>
        </w:rPr>
      </w:pPr>
      <w:r w:rsidRPr="00A11FF5">
        <w:rPr>
          <w:rFonts w:ascii="Times New Roman" w:hAnsi="Times New Roman"/>
          <w:b/>
          <w:bCs/>
          <w:i/>
          <w:iCs/>
          <w:color w:val="auto"/>
          <w:sz w:val="22"/>
          <w:szCs w:val="22"/>
          <w:lang w:val="en-US"/>
        </w:rPr>
        <w:t xml:space="preserve">It was resolved that the </w:t>
      </w:r>
      <w:r w:rsidRPr="00A11FF5">
        <w:rPr>
          <w:rFonts w:ascii="Times New Roman" w:hAnsi="Times New Roman"/>
          <w:b/>
          <w:bCs/>
          <w:i/>
          <w:iCs/>
          <w:color w:val="auto"/>
          <w:sz w:val="22"/>
          <w:szCs w:val="22"/>
          <w:lang w:val="en-US"/>
        </w:rPr>
        <w:t>Ken Linford of Tree Check Ltd should undertake a formal risk assessment at a cost of £550 (to be allocated from CIL funds) and produce a report as to what works, if any, are required in order to meet this Council’s duty of care in respect of tree safety and management.</w:t>
      </w:r>
    </w:p>
    <w:p w14:paraId="23D58328" w14:textId="1DFBEEB3" w:rsidR="00A11FF5" w:rsidRDefault="00A11FF5" w:rsidP="00A11FF5">
      <w:pPr>
        <w:tabs>
          <w:tab w:val="left" w:pos="6379"/>
          <w:tab w:val="left" w:pos="7655"/>
        </w:tabs>
        <w:ind w:right="284"/>
        <w:rPr>
          <w:rFonts w:ascii="Times New Roman" w:hAnsi="Times New Roman"/>
          <w:color w:val="auto"/>
          <w:sz w:val="22"/>
          <w:szCs w:val="22"/>
          <w:lang w:val="en-US"/>
        </w:rPr>
      </w:pPr>
    </w:p>
    <w:p w14:paraId="6E16F35E" w14:textId="77777777" w:rsidR="00A11FF5" w:rsidRDefault="00A11FF5" w:rsidP="00A11FF5">
      <w:pPr>
        <w:tabs>
          <w:tab w:val="left" w:pos="6379"/>
          <w:tab w:val="left" w:pos="7655"/>
        </w:tabs>
        <w:ind w:right="284"/>
        <w:rPr>
          <w:rFonts w:ascii="Times New Roman" w:hAnsi="Times New Roman"/>
          <w:color w:val="auto"/>
          <w:sz w:val="22"/>
          <w:szCs w:val="22"/>
          <w:lang w:val="en-US"/>
        </w:rPr>
      </w:pPr>
    </w:p>
    <w:p w14:paraId="536632DC" w14:textId="493420A5" w:rsidR="00F90148" w:rsidRDefault="00C00D32" w:rsidP="003911C1">
      <w:pPr>
        <w:tabs>
          <w:tab w:val="left" w:pos="6379"/>
          <w:tab w:val="left" w:pos="7655"/>
        </w:tabs>
        <w:ind w:left="1418" w:right="284" w:hanging="1418"/>
        <w:rPr>
          <w:rFonts w:ascii="Times New Roman" w:hAnsi="Times New Roman"/>
          <w:color w:val="auto"/>
          <w:sz w:val="22"/>
          <w:szCs w:val="22"/>
          <w:lang w:val="en-US"/>
        </w:rPr>
      </w:pPr>
      <w:r>
        <w:rPr>
          <w:rFonts w:ascii="Times New Roman" w:hAnsi="Times New Roman"/>
          <w:color w:val="auto"/>
          <w:sz w:val="22"/>
          <w:szCs w:val="22"/>
          <w:lang w:val="en-US"/>
        </w:rPr>
        <w:t>67/25</w:t>
      </w:r>
      <w:r w:rsidR="00F90148">
        <w:rPr>
          <w:rFonts w:ascii="Times New Roman" w:hAnsi="Times New Roman"/>
          <w:color w:val="auto"/>
          <w:sz w:val="22"/>
          <w:szCs w:val="22"/>
          <w:lang w:val="en-US"/>
        </w:rPr>
        <w:t xml:space="preserve">                To consider the enclosed quotations</w:t>
      </w:r>
      <w:r w:rsidR="004829DE">
        <w:rPr>
          <w:rFonts w:ascii="Times New Roman" w:hAnsi="Times New Roman"/>
          <w:color w:val="auto"/>
          <w:sz w:val="22"/>
          <w:szCs w:val="22"/>
          <w:lang w:val="en-US"/>
        </w:rPr>
        <w:t xml:space="preserve"> which have been provided through Preston City Council</w:t>
      </w:r>
      <w:r w:rsidR="00F90148">
        <w:rPr>
          <w:rFonts w:ascii="Times New Roman" w:hAnsi="Times New Roman"/>
          <w:color w:val="auto"/>
          <w:sz w:val="22"/>
          <w:szCs w:val="22"/>
          <w:lang w:val="en-US"/>
        </w:rPr>
        <w:t xml:space="preserve"> relating to enhancement works on Jubilee Park Recreation Ground </w:t>
      </w:r>
      <w:r w:rsidR="004829DE">
        <w:rPr>
          <w:rFonts w:ascii="Times New Roman" w:hAnsi="Times New Roman"/>
          <w:color w:val="auto"/>
          <w:sz w:val="22"/>
          <w:szCs w:val="22"/>
          <w:lang w:val="en-US"/>
        </w:rPr>
        <w:t>by installing new bases to the existing Basket Swing and Hip Hop See Saw</w:t>
      </w:r>
      <w:r w:rsidR="00A511FF">
        <w:rPr>
          <w:rFonts w:ascii="Times New Roman" w:hAnsi="Times New Roman"/>
          <w:color w:val="auto"/>
          <w:sz w:val="22"/>
          <w:szCs w:val="22"/>
          <w:lang w:val="en-US"/>
        </w:rPr>
        <w:t xml:space="preserve">, </w:t>
      </w:r>
      <w:r w:rsidR="00F90148">
        <w:rPr>
          <w:rFonts w:ascii="Times New Roman" w:hAnsi="Times New Roman"/>
          <w:color w:val="auto"/>
          <w:sz w:val="22"/>
          <w:szCs w:val="22"/>
          <w:lang w:val="en-US"/>
        </w:rPr>
        <w:t xml:space="preserve">approve the setting of a budget from CIL </w:t>
      </w:r>
      <w:r w:rsidR="00A511FF">
        <w:rPr>
          <w:rFonts w:ascii="Times New Roman" w:hAnsi="Times New Roman"/>
          <w:color w:val="auto"/>
          <w:sz w:val="22"/>
          <w:szCs w:val="22"/>
          <w:lang w:val="en-US"/>
        </w:rPr>
        <w:t>funds and</w:t>
      </w:r>
      <w:r w:rsidR="00F90148">
        <w:rPr>
          <w:rFonts w:ascii="Times New Roman" w:hAnsi="Times New Roman"/>
          <w:color w:val="auto"/>
          <w:sz w:val="22"/>
          <w:szCs w:val="22"/>
          <w:lang w:val="en-US"/>
        </w:rPr>
        <w:t xml:space="preserve"> authorise the works to be carried out</w:t>
      </w:r>
      <w:r w:rsidR="00A511FF">
        <w:rPr>
          <w:rFonts w:ascii="Times New Roman" w:hAnsi="Times New Roman"/>
          <w:color w:val="auto"/>
          <w:sz w:val="22"/>
          <w:szCs w:val="22"/>
          <w:lang w:val="en-US"/>
        </w:rPr>
        <w:t xml:space="preserve"> as soon as practicable.</w:t>
      </w:r>
      <w:r w:rsidR="00F90148">
        <w:rPr>
          <w:rFonts w:ascii="Times New Roman" w:hAnsi="Times New Roman"/>
          <w:color w:val="auto"/>
          <w:sz w:val="22"/>
          <w:szCs w:val="22"/>
          <w:lang w:val="en-US"/>
        </w:rPr>
        <w:t xml:space="preserve"> </w:t>
      </w:r>
      <w:r w:rsidR="00A511FF">
        <w:rPr>
          <w:rFonts w:ascii="Times New Roman" w:hAnsi="Times New Roman"/>
          <w:color w:val="auto"/>
          <w:sz w:val="22"/>
          <w:szCs w:val="22"/>
          <w:lang w:val="en-US"/>
        </w:rPr>
        <w:t>Photos of the existing badly worn areas are also enclosed.</w:t>
      </w:r>
    </w:p>
    <w:p w14:paraId="7EFBB34C" w14:textId="77777777" w:rsidR="00A11FF5" w:rsidRDefault="00A11FF5" w:rsidP="003911C1">
      <w:pPr>
        <w:tabs>
          <w:tab w:val="left" w:pos="6379"/>
          <w:tab w:val="left" w:pos="7655"/>
        </w:tabs>
        <w:ind w:left="1418" w:right="284" w:hanging="1418"/>
        <w:rPr>
          <w:rFonts w:ascii="Times New Roman" w:hAnsi="Times New Roman"/>
          <w:color w:val="auto"/>
          <w:sz w:val="22"/>
          <w:szCs w:val="22"/>
          <w:lang w:val="en-US"/>
        </w:rPr>
      </w:pPr>
    </w:p>
    <w:p w14:paraId="23C0137C" w14:textId="29F0D266" w:rsidR="00A11FF5" w:rsidRPr="006A2D8D" w:rsidRDefault="00A11FF5" w:rsidP="006A2D8D">
      <w:pPr>
        <w:tabs>
          <w:tab w:val="left" w:pos="6379"/>
          <w:tab w:val="left" w:pos="7655"/>
        </w:tabs>
        <w:ind w:right="284"/>
        <w:rPr>
          <w:rFonts w:ascii="Times New Roman" w:hAnsi="Times New Roman"/>
          <w:b/>
          <w:bCs/>
          <w:i/>
          <w:iCs/>
          <w:color w:val="auto"/>
          <w:sz w:val="22"/>
          <w:szCs w:val="22"/>
          <w:lang w:val="en-US"/>
        </w:rPr>
      </w:pPr>
      <w:r w:rsidRPr="006A2D8D">
        <w:rPr>
          <w:rFonts w:ascii="Times New Roman" w:hAnsi="Times New Roman"/>
          <w:b/>
          <w:bCs/>
          <w:i/>
          <w:iCs/>
          <w:color w:val="auto"/>
          <w:sz w:val="22"/>
          <w:szCs w:val="22"/>
          <w:lang w:val="en-US"/>
        </w:rPr>
        <w:t>It was resolved that the quotation of £7971.00 plus Vat should be accepted in respect of the above enhancement</w:t>
      </w:r>
      <w:r w:rsidR="006A2D8D">
        <w:rPr>
          <w:rFonts w:ascii="Times New Roman" w:hAnsi="Times New Roman"/>
          <w:b/>
          <w:bCs/>
          <w:i/>
          <w:iCs/>
          <w:color w:val="auto"/>
          <w:sz w:val="22"/>
          <w:szCs w:val="22"/>
          <w:lang w:val="en-US"/>
        </w:rPr>
        <w:t xml:space="preserve"> proposals to be taken from CIL monies</w:t>
      </w:r>
      <w:r w:rsidRPr="006A2D8D">
        <w:rPr>
          <w:rFonts w:ascii="Times New Roman" w:hAnsi="Times New Roman"/>
          <w:b/>
          <w:bCs/>
          <w:i/>
          <w:iCs/>
          <w:color w:val="auto"/>
          <w:sz w:val="22"/>
          <w:szCs w:val="22"/>
          <w:lang w:val="en-US"/>
        </w:rPr>
        <w:t xml:space="preserve"> and </w:t>
      </w:r>
      <w:r w:rsidR="006A2D8D">
        <w:rPr>
          <w:rFonts w:ascii="Times New Roman" w:hAnsi="Times New Roman"/>
          <w:b/>
          <w:bCs/>
          <w:i/>
          <w:iCs/>
          <w:color w:val="auto"/>
          <w:sz w:val="22"/>
          <w:szCs w:val="22"/>
          <w:lang w:val="en-US"/>
        </w:rPr>
        <w:t>instructions should be given for the works to be carried out as soon as practicable.</w:t>
      </w:r>
    </w:p>
    <w:p w14:paraId="2B4B4E9C" w14:textId="77777777" w:rsidR="00BD6F52" w:rsidRDefault="00BD6F52" w:rsidP="00CA01DF">
      <w:pPr>
        <w:tabs>
          <w:tab w:val="left" w:pos="6379"/>
          <w:tab w:val="left" w:pos="7655"/>
        </w:tabs>
        <w:ind w:left="1077" w:right="284" w:hanging="1077"/>
        <w:rPr>
          <w:rFonts w:ascii="Times New Roman" w:hAnsi="Times New Roman"/>
          <w:color w:val="auto"/>
          <w:sz w:val="22"/>
          <w:szCs w:val="22"/>
          <w:lang w:val="en-US"/>
        </w:rPr>
      </w:pPr>
    </w:p>
    <w:p w14:paraId="1CADB087" w14:textId="50F393BC" w:rsidR="00BD6F52" w:rsidRDefault="00C00D32" w:rsidP="003911C1">
      <w:pPr>
        <w:tabs>
          <w:tab w:val="left" w:pos="6379"/>
          <w:tab w:val="left" w:pos="7655"/>
        </w:tabs>
        <w:ind w:left="1276" w:right="284" w:hanging="1276"/>
        <w:rPr>
          <w:rFonts w:ascii="Times New Roman" w:hAnsi="Times New Roman"/>
          <w:color w:val="auto"/>
          <w:sz w:val="22"/>
          <w:szCs w:val="22"/>
          <w:lang w:val="en-US"/>
        </w:rPr>
      </w:pPr>
      <w:r>
        <w:rPr>
          <w:rFonts w:ascii="Times New Roman" w:hAnsi="Times New Roman"/>
          <w:color w:val="auto"/>
          <w:sz w:val="22"/>
          <w:szCs w:val="22"/>
          <w:lang w:val="en-US"/>
        </w:rPr>
        <w:t>68/25</w:t>
      </w:r>
      <w:r w:rsidR="00BD6F52">
        <w:rPr>
          <w:rFonts w:ascii="Times New Roman" w:hAnsi="Times New Roman"/>
          <w:color w:val="auto"/>
          <w:sz w:val="22"/>
          <w:szCs w:val="22"/>
          <w:lang w:val="en-US"/>
        </w:rPr>
        <w:t xml:space="preserve">               To consider the following report and recommendation that a full drainage investigation at a cost of </w:t>
      </w:r>
      <w:r w:rsidR="002C7795">
        <w:rPr>
          <w:rFonts w:ascii="Times New Roman" w:hAnsi="Times New Roman"/>
          <w:color w:val="auto"/>
          <w:sz w:val="22"/>
          <w:szCs w:val="22"/>
          <w:lang w:val="en-US"/>
        </w:rPr>
        <w:t xml:space="preserve">approx </w:t>
      </w:r>
      <w:r w:rsidR="00BD6F52">
        <w:rPr>
          <w:rFonts w:ascii="Times New Roman" w:hAnsi="Times New Roman"/>
          <w:color w:val="auto"/>
          <w:sz w:val="22"/>
          <w:szCs w:val="22"/>
          <w:lang w:val="en-US"/>
        </w:rPr>
        <w:t>£</w:t>
      </w:r>
      <w:r w:rsidR="002C7795">
        <w:rPr>
          <w:rFonts w:ascii="Times New Roman" w:hAnsi="Times New Roman"/>
          <w:color w:val="auto"/>
          <w:sz w:val="22"/>
          <w:szCs w:val="22"/>
          <w:lang w:val="en-US"/>
        </w:rPr>
        <w:t>2000</w:t>
      </w:r>
      <w:r w:rsidR="00BD6F52">
        <w:rPr>
          <w:rFonts w:ascii="Times New Roman" w:hAnsi="Times New Roman"/>
          <w:color w:val="auto"/>
          <w:sz w:val="22"/>
          <w:szCs w:val="22"/>
          <w:lang w:val="en-US"/>
        </w:rPr>
        <w:t xml:space="preserve"> is undertaken before any commitment to</w:t>
      </w:r>
      <w:r w:rsidR="00A511FF">
        <w:rPr>
          <w:rFonts w:ascii="Times New Roman" w:hAnsi="Times New Roman"/>
          <w:color w:val="auto"/>
          <w:sz w:val="22"/>
          <w:szCs w:val="22"/>
          <w:lang w:val="en-US"/>
        </w:rPr>
        <w:t xml:space="preserve"> overall</w:t>
      </w:r>
      <w:r w:rsidR="00BD6F52">
        <w:rPr>
          <w:rFonts w:ascii="Times New Roman" w:hAnsi="Times New Roman"/>
          <w:color w:val="auto"/>
          <w:sz w:val="22"/>
          <w:szCs w:val="22"/>
          <w:lang w:val="en-US"/>
        </w:rPr>
        <w:t xml:space="preserve"> drainage works are given for Miller Green.</w:t>
      </w:r>
    </w:p>
    <w:p w14:paraId="20134D6B" w14:textId="77777777" w:rsidR="00A511FF" w:rsidRDefault="00A511FF" w:rsidP="003911C1">
      <w:pPr>
        <w:tabs>
          <w:tab w:val="left" w:pos="6379"/>
          <w:tab w:val="left" w:pos="7655"/>
        </w:tabs>
        <w:ind w:left="1276" w:right="284" w:hanging="1276"/>
        <w:rPr>
          <w:rFonts w:ascii="Times New Roman" w:hAnsi="Times New Roman"/>
          <w:color w:val="auto"/>
          <w:sz w:val="22"/>
          <w:szCs w:val="22"/>
          <w:lang w:val="en-US"/>
        </w:rPr>
      </w:pPr>
    </w:p>
    <w:p w14:paraId="24CBE702" w14:textId="6F75560E" w:rsidR="002C7795" w:rsidRPr="002C7795" w:rsidRDefault="003911C1" w:rsidP="003911C1">
      <w:pPr>
        <w:pStyle w:val="NormalWeb"/>
        <w:spacing w:before="0" w:beforeAutospacing="0" w:after="0" w:afterAutospacing="0"/>
        <w:ind w:left="1276" w:hanging="1276"/>
        <w:rPr>
          <w:i/>
          <w:iCs/>
          <w:sz w:val="22"/>
          <w:szCs w:val="22"/>
        </w:rPr>
      </w:pPr>
      <w:r>
        <w:rPr>
          <w:i/>
          <w:iCs/>
          <w:sz w:val="22"/>
          <w:szCs w:val="22"/>
        </w:rPr>
        <w:t xml:space="preserve">                        </w:t>
      </w:r>
      <w:r w:rsidR="007071E9">
        <w:rPr>
          <w:i/>
          <w:iCs/>
          <w:sz w:val="22"/>
          <w:szCs w:val="22"/>
        </w:rPr>
        <w:t>It was resolved minute 59/25 that further information was required before any decision could be made relating to the installation of drainage to the south side of Miller Green. Discussions have taken place with the proposed contractor</w:t>
      </w:r>
      <w:r w:rsidR="002C7795" w:rsidRPr="002C7795">
        <w:rPr>
          <w:i/>
          <w:iCs/>
          <w:sz w:val="22"/>
          <w:szCs w:val="22"/>
        </w:rPr>
        <w:t xml:space="preserve"> </w:t>
      </w:r>
      <w:r w:rsidR="007071E9">
        <w:rPr>
          <w:i/>
          <w:iCs/>
          <w:sz w:val="22"/>
          <w:szCs w:val="22"/>
        </w:rPr>
        <w:t>who is</w:t>
      </w:r>
      <w:r w:rsidR="002C7795" w:rsidRPr="002C7795">
        <w:rPr>
          <w:i/>
          <w:iCs/>
          <w:sz w:val="22"/>
          <w:szCs w:val="22"/>
        </w:rPr>
        <w:t xml:space="preserve"> saying is that he was NOT aware of flooding in roadway </w:t>
      </w:r>
      <w:r w:rsidR="007071E9">
        <w:rPr>
          <w:i/>
          <w:iCs/>
          <w:sz w:val="22"/>
          <w:szCs w:val="22"/>
        </w:rPr>
        <w:t xml:space="preserve">adjacent to the </w:t>
      </w:r>
      <w:r w:rsidR="002C7795" w:rsidRPr="002C7795">
        <w:rPr>
          <w:i/>
          <w:iCs/>
          <w:sz w:val="22"/>
          <w:szCs w:val="22"/>
        </w:rPr>
        <w:t xml:space="preserve">South West corner of Miller Green </w:t>
      </w:r>
      <w:r w:rsidR="007071E9">
        <w:rPr>
          <w:i/>
          <w:iCs/>
          <w:sz w:val="22"/>
          <w:szCs w:val="22"/>
        </w:rPr>
        <w:t>and that this</w:t>
      </w:r>
      <w:r w:rsidR="002C7795" w:rsidRPr="002C7795">
        <w:rPr>
          <w:i/>
          <w:iCs/>
          <w:sz w:val="22"/>
          <w:szCs w:val="22"/>
        </w:rPr>
        <w:t xml:space="preserve"> might affect connection to UU surface water drainage system which is covered as 'extras' if needed</w:t>
      </w:r>
      <w:r w:rsidR="007071E9">
        <w:rPr>
          <w:i/>
          <w:iCs/>
          <w:sz w:val="22"/>
          <w:szCs w:val="22"/>
        </w:rPr>
        <w:t xml:space="preserve"> in the original quotation.</w:t>
      </w:r>
    </w:p>
    <w:p w14:paraId="3D69ECB4" w14:textId="77777777" w:rsidR="002C7795" w:rsidRPr="002C7795" w:rsidRDefault="002C7795" w:rsidP="003911C1">
      <w:pPr>
        <w:pStyle w:val="NormalWeb"/>
        <w:spacing w:before="0" w:beforeAutospacing="0" w:after="0" w:afterAutospacing="0"/>
        <w:ind w:left="1276" w:hanging="1276"/>
        <w:rPr>
          <w:i/>
          <w:iCs/>
          <w:sz w:val="22"/>
          <w:szCs w:val="22"/>
        </w:rPr>
      </w:pPr>
      <w:r w:rsidRPr="002C7795">
        <w:rPr>
          <w:i/>
          <w:iCs/>
          <w:sz w:val="22"/>
          <w:szCs w:val="22"/>
        </w:rPr>
        <w:t> </w:t>
      </w:r>
    </w:p>
    <w:p w14:paraId="23AA78FA" w14:textId="4C4011B1" w:rsidR="002C7795" w:rsidRPr="002C7795" w:rsidRDefault="003911C1" w:rsidP="003911C1">
      <w:pPr>
        <w:pStyle w:val="NormalWeb"/>
        <w:spacing w:before="0" w:beforeAutospacing="0" w:after="0" w:afterAutospacing="0"/>
        <w:ind w:left="1276" w:hanging="1276"/>
        <w:rPr>
          <w:i/>
          <w:iCs/>
          <w:sz w:val="22"/>
          <w:szCs w:val="22"/>
        </w:rPr>
      </w:pPr>
      <w:r>
        <w:rPr>
          <w:i/>
          <w:iCs/>
          <w:sz w:val="22"/>
          <w:szCs w:val="22"/>
        </w:rPr>
        <w:t xml:space="preserve">                       </w:t>
      </w:r>
      <w:r w:rsidR="007071E9">
        <w:rPr>
          <w:i/>
          <w:iCs/>
          <w:sz w:val="22"/>
          <w:szCs w:val="22"/>
        </w:rPr>
        <w:t xml:space="preserve">The contractor </w:t>
      </w:r>
      <w:r w:rsidR="002C7795" w:rsidRPr="002C7795">
        <w:rPr>
          <w:i/>
          <w:iCs/>
          <w:sz w:val="22"/>
          <w:szCs w:val="22"/>
        </w:rPr>
        <w:t>believes that there remains a real chance that there may be existing potential outlet</w:t>
      </w:r>
      <w:r w:rsidR="00211B86">
        <w:rPr>
          <w:i/>
          <w:iCs/>
          <w:sz w:val="22"/>
          <w:szCs w:val="22"/>
        </w:rPr>
        <w:t>s</w:t>
      </w:r>
      <w:r w:rsidR="002C7795" w:rsidRPr="002C7795">
        <w:rPr>
          <w:i/>
          <w:iCs/>
          <w:sz w:val="22"/>
          <w:szCs w:val="22"/>
        </w:rPr>
        <w:t xml:space="preserve"> which might mean no need for 'extras' anyway HOWEVER he strongly suggests that in view of </w:t>
      </w:r>
      <w:r w:rsidR="00211B86">
        <w:rPr>
          <w:i/>
          <w:iCs/>
          <w:sz w:val="22"/>
          <w:szCs w:val="22"/>
        </w:rPr>
        <w:t xml:space="preserve">the </w:t>
      </w:r>
      <w:r w:rsidR="002C7795" w:rsidRPr="002C7795">
        <w:rPr>
          <w:i/>
          <w:iCs/>
          <w:sz w:val="22"/>
          <w:szCs w:val="22"/>
        </w:rPr>
        <w:t xml:space="preserve">large costs that are involved it would be prudent first of all for those investigation works to be </w:t>
      </w:r>
      <w:r w:rsidR="007071E9" w:rsidRPr="002C7795">
        <w:rPr>
          <w:i/>
          <w:iCs/>
          <w:sz w:val="22"/>
          <w:szCs w:val="22"/>
        </w:rPr>
        <w:t>undertaken,</w:t>
      </w:r>
      <w:r w:rsidR="002C7795" w:rsidRPr="002C7795">
        <w:rPr>
          <w:i/>
          <w:iCs/>
          <w:sz w:val="22"/>
          <w:szCs w:val="22"/>
        </w:rPr>
        <w:t xml:space="preserve"> and a full detailed report be provided by them before any fu</w:t>
      </w:r>
      <w:r w:rsidR="007071E9">
        <w:rPr>
          <w:i/>
          <w:iCs/>
          <w:sz w:val="22"/>
          <w:szCs w:val="22"/>
        </w:rPr>
        <w:t>rther</w:t>
      </w:r>
      <w:r w:rsidR="002C7795" w:rsidRPr="002C7795">
        <w:rPr>
          <w:i/>
          <w:iCs/>
          <w:sz w:val="22"/>
          <w:szCs w:val="22"/>
        </w:rPr>
        <w:t xml:space="preserve"> commitment is made. The cost of this investigation </w:t>
      </w:r>
      <w:r w:rsidR="007071E9">
        <w:rPr>
          <w:i/>
          <w:iCs/>
          <w:sz w:val="22"/>
          <w:szCs w:val="22"/>
        </w:rPr>
        <w:t>was</w:t>
      </w:r>
      <w:r w:rsidR="002C7795" w:rsidRPr="002C7795">
        <w:rPr>
          <w:i/>
          <w:iCs/>
          <w:sz w:val="22"/>
          <w:szCs w:val="22"/>
        </w:rPr>
        <w:t xml:space="preserve"> already included in the </w:t>
      </w:r>
      <w:r w:rsidR="007071E9">
        <w:rPr>
          <w:i/>
          <w:iCs/>
          <w:sz w:val="22"/>
          <w:szCs w:val="22"/>
        </w:rPr>
        <w:t xml:space="preserve">original </w:t>
      </w:r>
      <w:r w:rsidR="00D51DF5" w:rsidRPr="002C7795">
        <w:rPr>
          <w:i/>
          <w:iCs/>
          <w:sz w:val="22"/>
          <w:szCs w:val="22"/>
        </w:rPr>
        <w:t>quotation,</w:t>
      </w:r>
      <w:r w:rsidR="002C7795" w:rsidRPr="002C7795">
        <w:rPr>
          <w:i/>
          <w:iCs/>
          <w:sz w:val="22"/>
          <w:szCs w:val="22"/>
        </w:rPr>
        <w:t xml:space="preserve"> but </w:t>
      </w:r>
      <w:r w:rsidR="007071E9">
        <w:rPr>
          <w:i/>
          <w:iCs/>
          <w:sz w:val="22"/>
          <w:szCs w:val="22"/>
        </w:rPr>
        <w:t xml:space="preserve">the </w:t>
      </w:r>
      <w:r w:rsidR="002C7795" w:rsidRPr="002C7795">
        <w:rPr>
          <w:i/>
          <w:iCs/>
          <w:sz w:val="22"/>
          <w:szCs w:val="22"/>
        </w:rPr>
        <w:t xml:space="preserve">suggestion is that it is </w:t>
      </w:r>
      <w:r w:rsidR="007071E9">
        <w:rPr>
          <w:i/>
          <w:iCs/>
          <w:sz w:val="22"/>
          <w:szCs w:val="22"/>
        </w:rPr>
        <w:t xml:space="preserve">now </w:t>
      </w:r>
      <w:r w:rsidR="002C7795" w:rsidRPr="002C7795">
        <w:rPr>
          <w:i/>
          <w:iCs/>
          <w:sz w:val="22"/>
          <w:szCs w:val="22"/>
        </w:rPr>
        <w:t xml:space="preserve">done as a </w:t>
      </w:r>
      <w:r w:rsidR="00D51DF5">
        <w:rPr>
          <w:i/>
          <w:iCs/>
          <w:sz w:val="22"/>
          <w:szCs w:val="22"/>
        </w:rPr>
        <w:t>‘</w:t>
      </w:r>
      <w:r w:rsidR="002C7795" w:rsidRPr="002C7795">
        <w:rPr>
          <w:i/>
          <w:iCs/>
          <w:sz w:val="22"/>
          <w:szCs w:val="22"/>
        </w:rPr>
        <w:t>stand along</w:t>
      </w:r>
      <w:r w:rsidR="00D51DF5">
        <w:rPr>
          <w:i/>
          <w:iCs/>
          <w:sz w:val="22"/>
          <w:szCs w:val="22"/>
        </w:rPr>
        <w:t>’</w:t>
      </w:r>
      <w:r w:rsidR="002C7795" w:rsidRPr="002C7795">
        <w:rPr>
          <w:i/>
          <w:iCs/>
          <w:sz w:val="22"/>
          <w:szCs w:val="22"/>
        </w:rPr>
        <w:t xml:space="preserve"> commitment first at a cost of approx £2K</w:t>
      </w:r>
      <w:r w:rsidR="00D51DF5">
        <w:rPr>
          <w:i/>
          <w:iCs/>
          <w:sz w:val="22"/>
          <w:szCs w:val="22"/>
        </w:rPr>
        <w:t xml:space="preserve"> (to be allocated from CIL funds) The result of this investigation would then inform any further decision on the proposed drainage project.</w:t>
      </w:r>
    </w:p>
    <w:p w14:paraId="79A3D611" w14:textId="3EAD69B8" w:rsidR="00C05F29" w:rsidRPr="00D51DF5" w:rsidRDefault="002C7795" w:rsidP="00D51DF5">
      <w:pPr>
        <w:pStyle w:val="NormalWeb"/>
        <w:spacing w:before="0" w:beforeAutospacing="0" w:after="0" w:afterAutospacing="0"/>
        <w:ind w:left="993"/>
        <w:rPr>
          <w:i/>
          <w:iCs/>
          <w:sz w:val="22"/>
          <w:szCs w:val="22"/>
        </w:rPr>
      </w:pPr>
      <w:r w:rsidRPr="002C7795">
        <w:rPr>
          <w:i/>
          <w:iCs/>
          <w:sz w:val="22"/>
          <w:szCs w:val="22"/>
        </w:rPr>
        <w:t> </w:t>
      </w:r>
    </w:p>
    <w:p w14:paraId="696D4F63" w14:textId="6BCE9FE7" w:rsidR="006A2D8D" w:rsidRPr="006A2D8D" w:rsidRDefault="006A2D8D" w:rsidP="006A2D8D">
      <w:pPr>
        <w:tabs>
          <w:tab w:val="left" w:pos="6379"/>
          <w:tab w:val="left" w:pos="7655"/>
        </w:tabs>
        <w:ind w:right="284"/>
        <w:rPr>
          <w:rFonts w:ascii="Times New Roman" w:hAnsi="Times New Roman"/>
          <w:b/>
          <w:bCs/>
          <w:i/>
          <w:iCs/>
          <w:color w:val="auto"/>
          <w:sz w:val="22"/>
          <w:szCs w:val="22"/>
          <w:lang w:val="en-US"/>
        </w:rPr>
      </w:pPr>
      <w:r w:rsidRPr="006A2D8D">
        <w:rPr>
          <w:rFonts w:ascii="Times New Roman" w:hAnsi="Times New Roman"/>
          <w:b/>
          <w:bCs/>
          <w:i/>
          <w:iCs/>
          <w:color w:val="auto"/>
          <w:sz w:val="22"/>
          <w:szCs w:val="22"/>
          <w:lang w:val="en-US"/>
        </w:rPr>
        <w:t>It was resolved</w:t>
      </w:r>
      <w:r>
        <w:rPr>
          <w:rFonts w:ascii="Times New Roman" w:hAnsi="Times New Roman"/>
          <w:b/>
          <w:bCs/>
          <w:i/>
          <w:iCs/>
          <w:color w:val="auto"/>
          <w:sz w:val="22"/>
          <w:szCs w:val="22"/>
          <w:lang w:val="en-US"/>
        </w:rPr>
        <w:t xml:space="preserve"> that the suggestion of undertaking a full investigation at a cost of approx £2K should be undertaken so as to inform any future decision with regard to Miller Green. The consultation with residents, previously mentioned, is to be undertaken by way of our next newsletter due out in the near future.</w:t>
      </w:r>
    </w:p>
    <w:p w14:paraId="3DCAAD31" w14:textId="77777777" w:rsidR="006A2D8D" w:rsidRDefault="006A2D8D" w:rsidP="006A2D8D">
      <w:pPr>
        <w:tabs>
          <w:tab w:val="left" w:pos="6379"/>
          <w:tab w:val="left" w:pos="7655"/>
        </w:tabs>
        <w:ind w:right="284"/>
        <w:rPr>
          <w:rFonts w:ascii="Times New Roman" w:hAnsi="Times New Roman"/>
          <w:color w:val="auto"/>
          <w:sz w:val="22"/>
          <w:szCs w:val="22"/>
          <w:lang w:val="en-US"/>
        </w:rPr>
      </w:pPr>
    </w:p>
    <w:p w14:paraId="29E9A3C3" w14:textId="77777777" w:rsidR="006A2D8D" w:rsidRDefault="006A2D8D" w:rsidP="006A2D8D">
      <w:pPr>
        <w:tabs>
          <w:tab w:val="left" w:pos="6379"/>
          <w:tab w:val="left" w:pos="7655"/>
        </w:tabs>
        <w:ind w:right="284"/>
        <w:rPr>
          <w:rFonts w:ascii="Times New Roman" w:hAnsi="Times New Roman"/>
          <w:color w:val="auto"/>
          <w:sz w:val="22"/>
          <w:szCs w:val="22"/>
          <w:lang w:val="en-US"/>
        </w:rPr>
      </w:pPr>
    </w:p>
    <w:p w14:paraId="67504CD6" w14:textId="023FECD5" w:rsidR="000A1BA3" w:rsidRDefault="00E12ED1" w:rsidP="003911C1">
      <w:pPr>
        <w:tabs>
          <w:tab w:val="left" w:pos="6379"/>
          <w:tab w:val="left" w:pos="7655"/>
        </w:tabs>
        <w:ind w:left="1361" w:right="284" w:hanging="1361"/>
        <w:rPr>
          <w:rFonts w:ascii="Times New Roman" w:hAnsi="Times New Roman"/>
          <w:color w:val="auto"/>
          <w:sz w:val="22"/>
          <w:szCs w:val="22"/>
          <w:lang w:val="en-US"/>
        </w:rPr>
      </w:pPr>
      <w:r>
        <w:rPr>
          <w:rFonts w:ascii="Times New Roman" w:hAnsi="Times New Roman"/>
          <w:color w:val="auto"/>
          <w:sz w:val="22"/>
          <w:szCs w:val="22"/>
          <w:lang w:val="en-US"/>
        </w:rPr>
        <w:t>6</w:t>
      </w:r>
      <w:r w:rsidR="00C00D32">
        <w:rPr>
          <w:rFonts w:ascii="Times New Roman" w:hAnsi="Times New Roman"/>
          <w:color w:val="auto"/>
          <w:sz w:val="22"/>
          <w:szCs w:val="22"/>
          <w:lang w:val="en-US"/>
        </w:rPr>
        <w:t>9/25</w:t>
      </w:r>
      <w:r w:rsidR="00C05F29">
        <w:rPr>
          <w:rFonts w:ascii="Times New Roman" w:hAnsi="Times New Roman"/>
          <w:color w:val="auto"/>
          <w:sz w:val="22"/>
          <w:szCs w:val="22"/>
          <w:lang w:val="en-US"/>
        </w:rPr>
        <w:t xml:space="preserve">                To consider the enclosed request from Preston City Council that Lea and Cottam Parish Council contribute the sum of £32812 towards open space maintenance costs for the financial year 2025/26, being the same amount that has been contributed for the past several years. </w:t>
      </w:r>
      <w:r w:rsidR="00DF439E">
        <w:rPr>
          <w:rFonts w:ascii="Times New Roman" w:hAnsi="Times New Roman"/>
          <w:color w:val="auto"/>
          <w:sz w:val="22"/>
          <w:szCs w:val="22"/>
          <w:lang w:val="en-US"/>
        </w:rPr>
        <w:t>A copy of the usual Open Space Maintenance Contribution Agreement is also enclosed.</w:t>
      </w:r>
    </w:p>
    <w:p w14:paraId="5EBA70A5" w14:textId="77777777" w:rsidR="006A2D8D" w:rsidRDefault="006A2D8D" w:rsidP="003911C1">
      <w:pPr>
        <w:tabs>
          <w:tab w:val="left" w:pos="6379"/>
          <w:tab w:val="left" w:pos="7655"/>
        </w:tabs>
        <w:ind w:left="1361" w:right="284" w:hanging="1361"/>
        <w:rPr>
          <w:rFonts w:ascii="Times New Roman" w:hAnsi="Times New Roman"/>
          <w:color w:val="auto"/>
          <w:sz w:val="22"/>
          <w:szCs w:val="22"/>
          <w:lang w:val="en-US"/>
        </w:rPr>
      </w:pPr>
    </w:p>
    <w:p w14:paraId="22E2C83E" w14:textId="6E56C6A3" w:rsidR="006A2D8D" w:rsidRPr="006A2D8D" w:rsidRDefault="006A2D8D" w:rsidP="00C8415A">
      <w:pPr>
        <w:tabs>
          <w:tab w:val="left" w:pos="6379"/>
          <w:tab w:val="left" w:pos="7655"/>
        </w:tabs>
        <w:ind w:right="284"/>
        <w:rPr>
          <w:rFonts w:ascii="Times New Roman" w:hAnsi="Times New Roman"/>
          <w:b/>
          <w:bCs/>
          <w:i/>
          <w:iCs/>
          <w:color w:val="auto"/>
          <w:sz w:val="22"/>
          <w:szCs w:val="22"/>
          <w:lang w:val="en-US"/>
        </w:rPr>
      </w:pPr>
      <w:r w:rsidRPr="006A2D8D">
        <w:rPr>
          <w:rFonts w:ascii="Times New Roman" w:hAnsi="Times New Roman"/>
          <w:b/>
          <w:bCs/>
          <w:i/>
          <w:iCs/>
          <w:color w:val="auto"/>
          <w:sz w:val="22"/>
          <w:szCs w:val="22"/>
          <w:lang w:val="en-US"/>
        </w:rPr>
        <w:t xml:space="preserve">It was </w:t>
      </w:r>
      <w:r>
        <w:rPr>
          <w:rFonts w:ascii="Times New Roman" w:hAnsi="Times New Roman"/>
          <w:b/>
          <w:bCs/>
          <w:i/>
          <w:iCs/>
          <w:color w:val="auto"/>
          <w:sz w:val="22"/>
          <w:szCs w:val="22"/>
          <w:lang w:val="en-US"/>
        </w:rPr>
        <w:t>resolved that the requested contribution should once again be made</w:t>
      </w:r>
      <w:r w:rsidR="00C8415A">
        <w:rPr>
          <w:rFonts w:ascii="Times New Roman" w:hAnsi="Times New Roman"/>
          <w:b/>
          <w:bCs/>
          <w:i/>
          <w:iCs/>
          <w:color w:val="auto"/>
          <w:sz w:val="22"/>
          <w:szCs w:val="22"/>
          <w:lang w:val="en-US"/>
        </w:rPr>
        <w:t xml:space="preserve"> and that as part of the SLA the Annual  Independent Inspection Reports </w:t>
      </w:r>
      <w:r w:rsidR="00C8415A">
        <w:rPr>
          <w:rFonts w:ascii="Times New Roman" w:hAnsi="Times New Roman"/>
          <w:b/>
          <w:bCs/>
          <w:i/>
          <w:iCs/>
          <w:color w:val="auto"/>
          <w:sz w:val="22"/>
          <w:szCs w:val="22"/>
          <w:lang w:val="en-US"/>
        </w:rPr>
        <w:t xml:space="preserve">relating to Play Equipment </w:t>
      </w:r>
      <w:r w:rsidR="00C8415A">
        <w:rPr>
          <w:rFonts w:ascii="Times New Roman" w:hAnsi="Times New Roman"/>
          <w:b/>
          <w:bCs/>
          <w:i/>
          <w:iCs/>
          <w:color w:val="auto"/>
          <w:sz w:val="22"/>
          <w:szCs w:val="22"/>
          <w:lang w:val="en-US"/>
        </w:rPr>
        <w:t>should be provided to the Council</w:t>
      </w:r>
    </w:p>
    <w:p w14:paraId="7C0F3EE6" w14:textId="32FB18B8" w:rsidR="00740F38" w:rsidRDefault="00740F38" w:rsidP="000A1BA3">
      <w:pPr>
        <w:tabs>
          <w:tab w:val="left" w:pos="830"/>
        </w:tabs>
        <w:rPr>
          <w:rFonts w:ascii="Times New Roman" w:hAnsi="Times New Roman"/>
          <w:color w:val="auto"/>
          <w:sz w:val="22"/>
          <w:szCs w:val="22"/>
          <w:lang w:val="en-US"/>
        </w:rPr>
      </w:pPr>
    </w:p>
    <w:p w14:paraId="3F379CBA" w14:textId="077D182B" w:rsidR="00D3346B" w:rsidRDefault="00C00D32" w:rsidP="00F75221">
      <w:pPr>
        <w:tabs>
          <w:tab w:val="left" w:pos="6379"/>
          <w:tab w:val="left" w:pos="7371"/>
        </w:tabs>
        <w:rPr>
          <w:rFonts w:ascii="Times New Roman" w:hAnsi="Times New Roman"/>
          <w:color w:val="auto"/>
          <w:sz w:val="22"/>
          <w:szCs w:val="22"/>
          <w:lang w:val="en-US"/>
        </w:rPr>
      </w:pPr>
      <w:r>
        <w:rPr>
          <w:rFonts w:ascii="Times New Roman" w:hAnsi="Times New Roman"/>
          <w:color w:val="auto"/>
          <w:sz w:val="22"/>
          <w:szCs w:val="22"/>
          <w:lang w:val="en-US"/>
        </w:rPr>
        <w:t>70/25</w:t>
      </w:r>
      <w:r w:rsidR="001214C0">
        <w:rPr>
          <w:rFonts w:ascii="Times New Roman" w:hAnsi="Times New Roman"/>
          <w:color w:val="auto"/>
          <w:sz w:val="22"/>
          <w:szCs w:val="22"/>
          <w:lang w:val="en-US"/>
        </w:rPr>
        <w:t xml:space="preserve"> </w:t>
      </w:r>
      <w:r w:rsidR="00961161">
        <w:rPr>
          <w:rFonts w:ascii="Times New Roman" w:hAnsi="Times New Roman"/>
          <w:color w:val="auto"/>
          <w:sz w:val="22"/>
          <w:szCs w:val="22"/>
          <w:lang w:val="en-US"/>
        </w:rPr>
        <w:t xml:space="preserve">          </w:t>
      </w:r>
      <w:r w:rsidR="00271580">
        <w:rPr>
          <w:rFonts w:ascii="Times New Roman" w:hAnsi="Times New Roman"/>
          <w:color w:val="auto"/>
          <w:sz w:val="22"/>
          <w:szCs w:val="22"/>
          <w:lang w:val="en-US"/>
        </w:rPr>
        <w:t xml:space="preserve"> </w:t>
      </w:r>
      <w:r w:rsidR="003911C1">
        <w:rPr>
          <w:rFonts w:ascii="Times New Roman" w:hAnsi="Times New Roman"/>
          <w:color w:val="auto"/>
          <w:sz w:val="22"/>
          <w:szCs w:val="22"/>
          <w:lang w:val="en-US"/>
        </w:rPr>
        <w:t xml:space="preserve">   </w:t>
      </w:r>
      <w:r w:rsidR="00740F38">
        <w:rPr>
          <w:rFonts w:ascii="Times New Roman" w:hAnsi="Times New Roman"/>
          <w:color w:val="auto"/>
          <w:sz w:val="22"/>
          <w:szCs w:val="22"/>
          <w:lang w:val="en-US"/>
        </w:rPr>
        <w:t xml:space="preserve"> </w:t>
      </w:r>
      <w:r w:rsidR="00961161">
        <w:rPr>
          <w:rFonts w:ascii="Times New Roman" w:hAnsi="Times New Roman"/>
          <w:color w:val="auto"/>
          <w:sz w:val="22"/>
          <w:szCs w:val="22"/>
          <w:lang w:val="en-US"/>
        </w:rPr>
        <w:t xml:space="preserve">To note that the next meeting is scheduled for the </w:t>
      </w:r>
      <w:r w:rsidR="00CA01DF">
        <w:rPr>
          <w:rFonts w:ascii="Times New Roman" w:hAnsi="Times New Roman"/>
          <w:color w:val="auto"/>
          <w:sz w:val="22"/>
          <w:szCs w:val="22"/>
          <w:lang w:val="en-US"/>
        </w:rPr>
        <w:t>1</w:t>
      </w:r>
      <w:r w:rsidR="00CA01DF" w:rsidRPr="00CA01DF">
        <w:rPr>
          <w:rFonts w:ascii="Times New Roman" w:hAnsi="Times New Roman"/>
          <w:color w:val="auto"/>
          <w:sz w:val="22"/>
          <w:szCs w:val="22"/>
          <w:vertAlign w:val="superscript"/>
          <w:lang w:val="en-US"/>
        </w:rPr>
        <w:t>st</w:t>
      </w:r>
      <w:r w:rsidR="00CA01DF">
        <w:rPr>
          <w:rFonts w:ascii="Times New Roman" w:hAnsi="Times New Roman"/>
          <w:color w:val="auto"/>
          <w:sz w:val="22"/>
          <w:szCs w:val="22"/>
          <w:lang w:val="en-US"/>
        </w:rPr>
        <w:t xml:space="preserve"> </w:t>
      </w:r>
      <w:r w:rsidR="005A0904">
        <w:rPr>
          <w:rFonts w:ascii="Times New Roman" w:hAnsi="Times New Roman"/>
          <w:color w:val="auto"/>
          <w:sz w:val="22"/>
          <w:szCs w:val="22"/>
          <w:lang w:val="en-US"/>
        </w:rPr>
        <w:t xml:space="preserve"> </w:t>
      </w:r>
      <w:r w:rsidR="00CA01DF">
        <w:rPr>
          <w:rFonts w:ascii="Times New Roman" w:hAnsi="Times New Roman"/>
          <w:color w:val="auto"/>
          <w:sz w:val="22"/>
          <w:szCs w:val="22"/>
          <w:lang w:val="en-US"/>
        </w:rPr>
        <w:t xml:space="preserve">December </w:t>
      </w:r>
      <w:r w:rsidR="00A019C7">
        <w:rPr>
          <w:rFonts w:ascii="Times New Roman" w:hAnsi="Times New Roman"/>
          <w:color w:val="auto"/>
          <w:sz w:val="22"/>
          <w:szCs w:val="22"/>
          <w:lang w:val="en-US"/>
        </w:rPr>
        <w:t>2025</w:t>
      </w:r>
      <w:r w:rsidR="007C6396">
        <w:rPr>
          <w:rFonts w:ascii="Times New Roman" w:hAnsi="Times New Roman"/>
          <w:color w:val="auto"/>
          <w:sz w:val="22"/>
          <w:szCs w:val="22"/>
          <w:lang w:val="en-US"/>
        </w:rPr>
        <w:t>.</w:t>
      </w:r>
    </w:p>
    <w:p w14:paraId="5E691BF4" w14:textId="77777777" w:rsidR="00C8415A" w:rsidRDefault="00C8415A" w:rsidP="00F75221">
      <w:pPr>
        <w:tabs>
          <w:tab w:val="left" w:pos="6379"/>
          <w:tab w:val="left" w:pos="7371"/>
        </w:tabs>
        <w:rPr>
          <w:rFonts w:ascii="Times New Roman" w:hAnsi="Times New Roman"/>
          <w:color w:val="auto"/>
          <w:sz w:val="22"/>
          <w:szCs w:val="22"/>
          <w:lang w:val="en-US"/>
        </w:rPr>
      </w:pPr>
    </w:p>
    <w:p w14:paraId="32633CEA" w14:textId="23A3B745" w:rsidR="00C8415A" w:rsidRPr="00C8415A" w:rsidRDefault="00C8415A" w:rsidP="00F75221">
      <w:pPr>
        <w:tabs>
          <w:tab w:val="left" w:pos="6379"/>
          <w:tab w:val="left" w:pos="7371"/>
        </w:tabs>
        <w:rPr>
          <w:rFonts w:ascii="Times New Roman" w:hAnsi="Times New Roman"/>
          <w:b/>
          <w:bCs/>
          <w:i/>
          <w:iCs/>
          <w:color w:val="auto"/>
          <w:sz w:val="22"/>
          <w:szCs w:val="22"/>
          <w:lang w:val="en-US"/>
        </w:rPr>
      </w:pPr>
      <w:r w:rsidRPr="00C8415A">
        <w:rPr>
          <w:rFonts w:ascii="Times New Roman" w:hAnsi="Times New Roman"/>
          <w:b/>
          <w:bCs/>
          <w:i/>
          <w:iCs/>
          <w:color w:val="auto"/>
          <w:sz w:val="22"/>
          <w:szCs w:val="22"/>
          <w:lang w:val="en-US"/>
        </w:rPr>
        <w:t>It was noted that the date of the next meeting is scheduled for the 1</w:t>
      </w:r>
      <w:r w:rsidRPr="00C8415A">
        <w:rPr>
          <w:rFonts w:ascii="Times New Roman" w:hAnsi="Times New Roman"/>
          <w:b/>
          <w:bCs/>
          <w:i/>
          <w:iCs/>
          <w:color w:val="auto"/>
          <w:sz w:val="22"/>
          <w:szCs w:val="22"/>
          <w:vertAlign w:val="superscript"/>
          <w:lang w:val="en-US"/>
        </w:rPr>
        <w:t>st</w:t>
      </w:r>
      <w:r w:rsidRPr="00C8415A">
        <w:rPr>
          <w:rFonts w:ascii="Times New Roman" w:hAnsi="Times New Roman"/>
          <w:b/>
          <w:bCs/>
          <w:i/>
          <w:iCs/>
          <w:color w:val="auto"/>
          <w:sz w:val="22"/>
          <w:szCs w:val="22"/>
          <w:lang w:val="en-US"/>
        </w:rPr>
        <w:t xml:space="preserve"> December 2025</w:t>
      </w:r>
    </w:p>
    <w:sectPr w:rsidR="00C8415A" w:rsidRPr="00C8415A">
      <w:headerReference w:type="default" r:id="rId8"/>
      <w:endnotePr>
        <w:numFmt w:val="decimal"/>
      </w:endnotePr>
      <w:pgSz w:w="11906" w:h="16838"/>
      <w:pgMar w:top="567" w:right="566" w:bottom="663" w:left="56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192E" w14:textId="77777777" w:rsidR="00076BE2" w:rsidRDefault="00076BE2">
      <w:r>
        <w:separator/>
      </w:r>
    </w:p>
  </w:endnote>
  <w:endnote w:type="continuationSeparator" w:id="0">
    <w:p w14:paraId="258A3439" w14:textId="77777777" w:rsidR="00076BE2" w:rsidRDefault="0007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7E3A" w14:textId="77777777" w:rsidR="00076BE2" w:rsidRDefault="00076BE2">
      <w:r>
        <w:separator/>
      </w:r>
    </w:p>
  </w:footnote>
  <w:footnote w:type="continuationSeparator" w:id="0">
    <w:p w14:paraId="02C70328" w14:textId="77777777" w:rsidR="00076BE2" w:rsidRDefault="00076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3353" w14:textId="77777777" w:rsidR="00D3346B" w:rsidRDefault="00000000">
    <w:pPr>
      <w:pStyle w:val="Header"/>
    </w:pPr>
    <w:r>
      <w:t xml:space="preserve">Page </w:t>
    </w:r>
    <w:r>
      <w:fldChar w:fldCharType="begin"/>
    </w:r>
    <w:r>
      <w:instrText xml:space="preserve"> PAGE </w:instrText>
    </w:r>
    <w:r>
      <w:fldChar w:fldCharType="separate"/>
    </w:r>
    <w:r>
      <w:t>1</w:t>
    </w:r>
    <w:r>
      <w:fldChar w:fldCharType="end"/>
    </w:r>
    <w:r>
      <w:t xml:space="preserve"> of </w:t>
    </w:r>
    <w:fldSimple w:instr=" NUMPAGES ">
      <w:r w:rsidR="00D3346B">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C39"/>
    <w:multiLevelType w:val="hybridMultilevel"/>
    <w:tmpl w:val="F95CD6CE"/>
    <w:name w:val="Numbered list 7"/>
    <w:lvl w:ilvl="0" w:tplc="5C48CC54">
      <w:numFmt w:val="bullet"/>
      <w:lvlText w:val=""/>
      <w:lvlJc w:val="left"/>
      <w:pPr>
        <w:ind w:left="1080" w:firstLine="0"/>
      </w:pPr>
      <w:rPr>
        <w:rFonts w:ascii="Wingdings" w:eastAsia="Wingdings" w:hAnsi="Wingdings" w:cs="Wingdings"/>
      </w:rPr>
    </w:lvl>
    <w:lvl w:ilvl="1" w:tplc="6B5C204A">
      <w:numFmt w:val="bullet"/>
      <w:lvlText w:val="o"/>
      <w:lvlJc w:val="left"/>
      <w:pPr>
        <w:ind w:left="1800" w:firstLine="0"/>
      </w:pPr>
      <w:rPr>
        <w:rFonts w:ascii="Courier New" w:hAnsi="Courier New" w:cs="Courier New"/>
      </w:rPr>
    </w:lvl>
    <w:lvl w:ilvl="2" w:tplc="37EA8EB8">
      <w:numFmt w:val="bullet"/>
      <w:lvlText w:val=""/>
      <w:lvlJc w:val="left"/>
      <w:pPr>
        <w:ind w:left="2520" w:firstLine="0"/>
      </w:pPr>
      <w:rPr>
        <w:rFonts w:ascii="Wingdings" w:eastAsia="Wingdings" w:hAnsi="Wingdings" w:cs="Wingdings"/>
      </w:rPr>
    </w:lvl>
    <w:lvl w:ilvl="3" w:tplc="AB265692">
      <w:numFmt w:val="bullet"/>
      <w:lvlText w:val=""/>
      <w:lvlJc w:val="left"/>
      <w:pPr>
        <w:ind w:left="3240" w:firstLine="0"/>
      </w:pPr>
      <w:rPr>
        <w:rFonts w:ascii="Symbol" w:hAnsi="Symbol"/>
      </w:rPr>
    </w:lvl>
    <w:lvl w:ilvl="4" w:tplc="BBBCB77A">
      <w:numFmt w:val="bullet"/>
      <w:lvlText w:val="o"/>
      <w:lvlJc w:val="left"/>
      <w:pPr>
        <w:ind w:left="3960" w:firstLine="0"/>
      </w:pPr>
      <w:rPr>
        <w:rFonts w:ascii="Courier New" w:hAnsi="Courier New" w:cs="Courier New"/>
      </w:rPr>
    </w:lvl>
    <w:lvl w:ilvl="5" w:tplc="53426672">
      <w:numFmt w:val="bullet"/>
      <w:lvlText w:val=""/>
      <w:lvlJc w:val="left"/>
      <w:pPr>
        <w:ind w:left="4680" w:firstLine="0"/>
      </w:pPr>
      <w:rPr>
        <w:rFonts w:ascii="Wingdings" w:eastAsia="Wingdings" w:hAnsi="Wingdings" w:cs="Wingdings"/>
      </w:rPr>
    </w:lvl>
    <w:lvl w:ilvl="6" w:tplc="A0A2EF9A">
      <w:numFmt w:val="bullet"/>
      <w:lvlText w:val=""/>
      <w:lvlJc w:val="left"/>
      <w:pPr>
        <w:ind w:left="5400" w:firstLine="0"/>
      </w:pPr>
      <w:rPr>
        <w:rFonts w:ascii="Symbol" w:hAnsi="Symbol"/>
      </w:rPr>
    </w:lvl>
    <w:lvl w:ilvl="7" w:tplc="74C04CC4">
      <w:numFmt w:val="bullet"/>
      <w:lvlText w:val="o"/>
      <w:lvlJc w:val="left"/>
      <w:pPr>
        <w:ind w:left="6120" w:firstLine="0"/>
      </w:pPr>
      <w:rPr>
        <w:rFonts w:ascii="Courier New" w:hAnsi="Courier New" w:cs="Courier New"/>
      </w:rPr>
    </w:lvl>
    <w:lvl w:ilvl="8" w:tplc="5422257A">
      <w:numFmt w:val="bullet"/>
      <w:lvlText w:val=""/>
      <w:lvlJc w:val="left"/>
      <w:pPr>
        <w:ind w:left="6840" w:firstLine="0"/>
      </w:pPr>
      <w:rPr>
        <w:rFonts w:ascii="Wingdings" w:eastAsia="Wingdings" w:hAnsi="Wingdings" w:cs="Wingdings"/>
      </w:rPr>
    </w:lvl>
  </w:abstractNum>
  <w:abstractNum w:abstractNumId="1" w15:restartNumberingAfterBreak="0">
    <w:nsid w:val="08C50D48"/>
    <w:multiLevelType w:val="hybridMultilevel"/>
    <w:tmpl w:val="55808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E5001"/>
    <w:multiLevelType w:val="hybridMultilevel"/>
    <w:tmpl w:val="006458A4"/>
    <w:name w:val="Numbered list 8"/>
    <w:lvl w:ilvl="0" w:tplc="16B46F3E">
      <w:numFmt w:val="bullet"/>
      <w:lvlText w:val=""/>
      <w:lvlJc w:val="left"/>
      <w:pPr>
        <w:ind w:left="420" w:firstLine="0"/>
      </w:pPr>
      <w:rPr>
        <w:rFonts w:ascii="Symbol" w:hAnsi="Symbol"/>
        <w:color w:val="auto"/>
      </w:rPr>
    </w:lvl>
    <w:lvl w:ilvl="1" w:tplc="119AC326">
      <w:numFmt w:val="bullet"/>
      <w:lvlText w:val="o"/>
      <w:lvlJc w:val="left"/>
      <w:pPr>
        <w:ind w:left="1140" w:firstLine="0"/>
      </w:pPr>
      <w:rPr>
        <w:rFonts w:ascii="Courier New" w:hAnsi="Courier New" w:cs="Courier New"/>
      </w:rPr>
    </w:lvl>
    <w:lvl w:ilvl="2" w:tplc="082CDFD6">
      <w:numFmt w:val="bullet"/>
      <w:lvlText w:val=""/>
      <w:lvlJc w:val="left"/>
      <w:pPr>
        <w:ind w:left="1860" w:firstLine="0"/>
      </w:pPr>
      <w:rPr>
        <w:rFonts w:ascii="Wingdings" w:eastAsia="Wingdings" w:hAnsi="Wingdings" w:cs="Wingdings"/>
      </w:rPr>
    </w:lvl>
    <w:lvl w:ilvl="3" w:tplc="B75AB06E">
      <w:numFmt w:val="bullet"/>
      <w:lvlText w:val=""/>
      <w:lvlJc w:val="left"/>
      <w:pPr>
        <w:ind w:left="2580" w:firstLine="0"/>
      </w:pPr>
      <w:rPr>
        <w:rFonts w:ascii="Symbol" w:hAnsi="Symbol"/>
      </w:rPr>
    </w:lvl>
    <w:lvl w:ilvl="4" w:tplc="FE22EE82">
      <w:numFmt w:val="bullet"/>
      <w:lvlText w:val="o"/>
      <w:lvlJc w:val="left"/>
      <w:pPr>
        <w:ind w:left="3300" w:firstLine="0"/>
      </w:pPr>
      <w:rPr>
        <w:rFonts w:ascii="Courier New" w:hAnsi="Courier New" w:cs="Courier New"/>
      </w:rPr>
    </w:lvl>
    <w:lvl w:ilvl="5" w:tplc="8F7062CC">
      <w:numFmt w:val="bullet"/>
      <w:lvlText w:val=""/>
      <w:lvlJc w:val="left"/>
      <w:pPr>
        <w:ind w:left="4020" w:firstLine="0"/>
      </w:pPr>
      <w:rPr>
        <w:rFonts w:ascii="Wingdings" w:eastAsia="Wingdings" w:hAnsi="Wingdings" w:cs="Wingdings"/>
      </w:rPr>
    </w:lvl>
    <w:lvl w:ilvl="6" w:tplc="987AE5F8">
      <w:numFmt w:val="bullet"/>
      <w:lvlText w:val=""/>
      <w:lvlJc w:val="left"/>
      <w:pPr>
        <w:ind w:left="4740" w:firstLine="0"/>
      </w:pPr>
      <w:rPr>
        <w:rFonts w:ascii="Symbol" w:hAnsi="Symbol"/>
      </w:rPr>
    </w:lvl>
    <w:lvl w:ilvl="7" w:tplc="E9C60A6C">
      <w:numFmt w:val="bullet"/>
      <w:lvlText w:val="o"/>
      <w:lvlJc w:val="left"/>
      <w:pPr>
        <w:ind w:left="5460" w:firstLine="0"/>
      </w:pPr>
      <w:rPr>
        <w:rFonts w:ascii="Courier New" w:hAnsi="Courier New" w:cs="Courier New"/>
      </w:rPr>
    </w:lvl>
    <w:lvl w:ilvl="8" w:tplc="29B0CBAC">
      <w:numFmt w:val="bullet"/>
      <w:lvlText w:val=""/>
      <w:lvlJc w:val="left"/>
      <w:pPr>
        <w:ind w:left="6180" w:firstLine="0"/>
      </w:pPr>
      <w:rPr>
        <w:rFonts w:ascii="Wingdings" w:eastAsia="Wingdings" w:hAnsi="Wingdings" w:cs="Wingdings"/>
      </w:rPr>
    </w:lvl>
  </w:abstractNum>
  <w:abstractNum w:abstractNumId="3" w15:restartNumberingAfterBreak="0">
    <w:nsid w:val="0EC60417"/>
    <w:multiLevelType w:val="singleLevel"/>
    <w:tmpl w:val="4170E1E6"/>
    <w:name w:val="Numbered list 1"/>
    <w:lvl w:ilvl="0">
      <w:numFmt w:val="bullet"/>
      <w:pStyle w:val="ListBullet"/>
      <w:lvlText w:val=""/>
      <w:lvlJc w:val="left"/>
      <w:pPr>
        <w:ind w:left="55" w:firstLine="0"/>
      </w:pPr>
      <w:rPr>
        <w:rFonts w:ascii="Symbol" w:hAnsi="Symbol"/>
      </w:rPr>
    </w:lvl>
  </w:abstractNum>
  <w:abstractNum w:abstractNumId="4" w15:restartNumberingAfterBreak="0">
    <w:nsid w:val="0F112106"/>
    <w:multiLevelType w:val="hybridMultilevel"/>
    <w:tmpl w:val="250A410E"/>
    <w:name w:val="Numbered list 5"/>
    <w:lvl w:ilvl="0" w:tplc="48540AA0">
      <w:numFmt w:val="bullet"/>
      <w:lvlText w:val=""/>
      <w:lvlJc w:val="left"/>
      <w:pPr>
        <w:ind w:left="720" w:firstLine="0"/>
      </w:pPr>
      <w:rPr>
        <w:rFonts w:ascii="Symbol" w:hAnsi="Symbol"/>
      </w:rPr>
    </w:lvl>
    <w:lvl w:ilvl="1" w:tplc="F6F80D66">
      <w:numFmt w:val="bullet"/>
      <w:lvlText w:val="o"/>
      <w:lvlJc w:val="left"/>
      <w:pPr>
        <w:ind w:left="1440" w:firstLine="0"/>
      </w:pPr>
      <w:rPr>
        <w:rFonts w:ascii="Courier New" w:hAnsi="Courier New" w:cs="Courier New"/>
      </w:rPr>
    </w:lvl>
    <w:lvl w:ilvl="2" w:tplc="82F693AC">
      <w:numFmt w:val="bullet"/>
      <w:lvlText w:val=""/>
      <w:lvlJc w:val="left"/>
      <w:pPr>
        <w:ind w:left="2160" w:firstLine="0"/>
      </w:pPr>
      <w:rPr>
        <w:rFonts w:ascii="Wingdings" w:eastAsia="Wingdings" w:hAnsi="Wingdings" w:cs="Wingdings"/>
      </w:rPr>
    </w:lvl>
    <w:lvl w:ilvl="3" w:tplc="93CA4AC8">
      <w:numFmt w:val="bullet"/>
      <w:lvlText w:val=""/>
      <w:lvlJc w:val="left"/>
      <w:pPr>
        <w:ind w:left="2880" w:firstLine="0"/>
      </w:pPr>
      <w:rPr>
        <w:rFonts w:ascii="Symbol" w:hAnsi="Symbol"/>
      </w:rPr>
    </w:lvl>
    <w:lvl w:ilvl="4" w:tplc="40BE31F0">
      <w:numFmt w:val="bullet"/>
      <w:lvlText w:val="o"/>
      <w:lvlJc w:val="left"/>
      <w:pPr>
        <w:ind w:left="3600" w:firstLine="0"/>
      </w:pPr>
      <w:rPr>
        <w:rFonts w:ascii="Courier New" w:hAnsi="Courier New" w:cs="Courier New"/>
      </w:rPr>
    </w:lvl>
    <w:lvl w:ilvl="5" w:tplc="24380180">
      <w:numFmt w:val="bullet"/>
      <w:lvlText w:val=""/>
      <w:lvlJc w:val="left"/>
      <w:pPr>
        <w:ind w:left="4320" w:firstLine="0"/>
      </w:pPr>
      <w:rPr>
        <w:rFonts w:ascii="Wingdings" w:eastAsia="Wingdings" w:hAnsi="Wingdings" w:cs="Wingdings"/>
      </w:rPr>
    </w:lvl>
    <w:lvl w:ilvl="6" w:tplc="EDE88176">
      <w:numFmt w:val="bullet"/>
      <w:lvlText w:val=""/>
      <w:lvlJc w:val="left"/>
      <w:pPr>
        <w:ind w:left="5040" w:firstLine="0"/>
      </w:pPr>
      <w:rPr>
        <w:rFonts w:ascii="Symbol" w:hAnsi="Symbol"/>
      </w:rPr>
    </w:lvl>
    <w:lvl w:ilvl="7" w:tplc="1000198E">
      <w:numFmt w:val="bullet"/>
      <w:lvlText w:val="o"/>
      <w:lvlJc w:val="left"/>
      <w:pPr>
        <w:ind w:left="5760" w:firstLine="0"/>
      </w:pPr>
      <w:rPr>
        <w:rFonts w:ascii="Courier New" w:hAnsi="Courier New" w:cs="Courier New"/>
      </w:rPr>
    </w:lvl>
    <w:lvl w:ilvl="8" w:tplc="B3FA14A2">
      <w:numFmt w:val="bullet"/>
      <w:lvlText w:val=""/>
      <w:lvlJc w:val="left"/>
      <w:pPr>
        <w:ind w:left="6480" w:firstLine="0"/>
      </w:pPr>
      <w:rPr>
        <w:rFonts w:ascii="Wingdings" w:eastAsia="Wingdings" w:hAnsi="Wingdings" w:cs="Wingdings"/>
      </w:rPr>
    </w:lvl>
  </w:abstractNum>
  <w:abstractNum w:abstractNumId="5" w15:restartNumberingAfterBreak="0">
    <w:nsid w:val="16AF62D3"/>
    <w:multiLevelType w:val="hybridMultilevel"/>
    <w:tmpl w:val="2AF4481C"/>
    <w:name w:val="Numbered list 12"/>
    <w:lvl w:ilvl="0" w:tplc="D3A4CAC4">
      <w:numFmt w:val="bullet"/>
      <w:lvlText w:val=""/>
      <w:lvlJc w:val="left"/>
      <w:pPr>
        <w:ind w:left="360" w:firstLine="0"/>
      </w:pPr>
      <w:rPr>
        <w:rFonts w:ascii="Wingdings" w:eastAsia="Wingdings" w:hAnsi="Wingdings" w:cs="Wingdings"/>
      </w:rPr>
    </w:lvl>
    <w:lvl w:ilvl="1" w:tplc="4A0E64EA">
      <w:numFmt w:val="bullet"/>
      <w:lvlText w:val="o"/>
      <w:lvlJc w:val="left"/>
      <w:pPr>
        <w:ind w:left="1080" w:firstLine="0"/>
      </w:pPr>
      <w:rPr>
        <w:rFonts w:ascii="Courier New" w:hAnsi="Courier New" w:cs="Courier New"/>
      </w:rPr>
    </w:lvl>
    <w:lvl w:ilvl="2" w:tplc="F7AE917E">
      <w:numFmt w:val="bullet"/>
      <w:lvlText w:val=""/>
      <w:lvlJc w:val="left"/>
      <w:pPr>
        <w:ind w:left="1800" w:firstLine="0"/>
      </w:pPr>
      <w:rPr>
        <w:rFonts w:ascii="Wingdings" w:eastAsia="Wingdings" w:hAnsi="Wingdings" w:cs="Wingdings"/>
      </w:rPr>
    </w:lvl>
    <w:lvl w:ilvl="3" w:tplc="2DDA6D4E">
      <w:numFmt w:val="bullet"/>
      <w:lvlText w:val=""/>
      <w:lvlJc w:val="left"/>
      <w:pPr>
        <w:ind w:left="2520" w:firstLine="0"/>
      </w:pPr>
      <w:rPr>
        <w:rFonts w:ascii="Symbol" w:hAnsi="Symbol"/>
      </w:rPr>
    </w:lvl>
    <w:lvl w:ilvl="4" w:tplc="E09412D2">
      <w:numFmt w:val="bullet"/>
      <w:lvlText w:val="o"/>
      <w:lvlJc w:val="left"/>
      <w:pPr>
        <w:ind w:left="3240" w:firstLine="0"/>
      </w:pPr>
      <w:rPr>
        <w:rFonts w:ascii="Courier New" w:hAnsi="Courier New" w:cs="Courier New"/>
      </w:rPr>
    </w:lvl>
    <w:lvl w:ilvl="5" w:tplc="636CB192">
      <w:numFmt w:val="bullet"/>
      <w:lvlText w:val=""/>
      <w:lvlJc w:val="left"/>
      <w:pPr>
        <w:ind w:left="3960" w:firstLine="0"/>
      </w:pPr>
      <w:rPr>
        <w:rFonts w:ascii="Wingdings" w:eastAsia="Wingdings" w:hAnsi="Wingdings" w:cs="Wingdings"/>
      </w:rPr>
    </w:lvl>
    <w:lvl w:ilvl="6" w:tplc="D08C42A0">
      <w:numFmt w:val="bullet"/>
      <w:lvlText w:val=""/>
      <w:lvlJc w:val="left"/>
      <w:pPr>
        <w:ind w:left="4680" w:firstLine="0"/>
      </w:pPr>
      <w:rPr>
        <w:rFonts w:ascii="Symbol" w:hAnsi="Symbol"/>
      </w:rPr>
    </w:lvl>
    <w:lvl w:ilvl="7" w:tplc="799E40A6">
      <w:numFmt w:val="bullet"/>
      <w:lvlText w:val="o"/>
      <w:lvlJc w:val="left"/>
      <w:pPr>
        <w:ind w:left="5400" w:firstLine="0"/>
      </w:pPr>
      <w:rPr>
        <w:rFonts w:ascii="Courier New" w:hAnsi="Courier New" w:cs="Courier New"/>
      </w:rPr>
    </w:lvl>
    <w:lvl w:ilvl="8" w:tplc="8C88AF16">
      <w:numFmt w:val="bullet"/>
      <w:lvlText w:val=""/>
      <w:lvlJc w:val="left"/>
      <w:pPr>
        <w:ind w:left="6120" w:firstLine="0"/>
      </w:pPr>
      <w:rPr>
        <w:rFonts w:ascii="Wingdings" w:eastAsia="Wingdings" w:hAnsi="Wingdings" w:cs="Wingdings"/>
      </w:rPr>
    </w:lvl>
  </w:abstractNum>
  <w:abstractNum w:abstractNumId="6" w15:restartNumberingAfterBreak="0">
    <w:nsid w:val="18C27C0A"/>
    <w:multiLevelType w:val="hybridMultilevel"/>
    <w:tmpl w:val="A15261A2"/>
    <w:name w:val="Numbered list 9"/>
    <w:lvl w:ilvl="0" w:tplc="0108DD58">
      <w:numFmt w:val="bullet"/>
      <w:lvlText w:val=""/>
      <w:lvlJc w:val="left"/>
      <w:pPr>
        <w:ind w:left="360" w:firstLine="0"/>
      </w:pPr>
      <w:rPr>
        <w:rFonts w:ascii="Symbol" w:hAnsi="Symbol"/>
      </w:rPr>
    </w:lvl>
    <w:lvl w:ilvl="1" w:tplc="2A62778C">
      <w:numFmt w:val="bullet"/>
      <w:lvlText w:val="o"/>
      <w:lvlJc w:val="left"/>
      <w:pPr>
        <w:ind w:left="1080" w:firstLine="0"/>
      </w:pPr>
      <w:rPr>
        <w:rFonts w:ascii="Courier New" w:hAnsi="Courier New" w:cs="Courier New"/>
      </w:rPr>
    </w:lvl>
    <w:lvl w:ilvl="2" w:tplc="C2640C0C">
      <w:numFmt w:val="bullet"/>
      <w:lvlText w:val=""/>
      <w:lvlJc w:val="left"/>
      <w:pPr>
        <w:ind w:left="1800" w:firstLine="0"/>
      </w:pPr>
      <w:rPr>
        <w:rFonts w:ascii="Wingdings" w:eastAsia="Wingdings" w:hAnsi="Wingdings" w:cs="Wingdings"/>
      </w:rPr>
    </w:lvl>
    <w:lvl w:ilvl="3" w:tplc="9060383E">
      <w:numFmt w:val="bullet"/>
      <w:lvlText w:val=""/>
      <w:lvlJc w:val="left"/>
      <w:pPr>
        <w:ind w:left="2520" w:firstLine="0"/>
      </w:pPr>
      <w:rPr>
        <w:rFonts w:ascii="Symbol" w:hAnsi="Symbol"/>
      </w:rPr>
    </w:lvl>
    <w:lvl w:ilvl="4" w:tplc="2AC2B60C">
      <w:numFmt w:val="bullet"/>
      <w:lvlText w:val="o"/>
      <w:lvlJc w:val="left"/>
      <w:pPr>
        <w:ind w:left="3240" w:firstLine="0"/>
      </w:pPr>
      <w:rPr>
        <w:rFonts w:ascii="Courier New" w:hAnsi="Courier New" w:cs="Courier New"/>
      </w:rPr>
    </w:lvl>
    <w:lvl w:ilvl="5" w:tplc="9CD4EA68">
      <w:numFmt w:val="bullet"/>
      <w:lvlText w:val=""/>
      <w:lvlJc w:val="left"/>
      <w:pPr>
        <w:ind w:left="3960" w:firstLine="0"/>
      </w:pPr>
      <w:rPr>
        <w:rFonts w:ascii="Wingdings" w:eastAsia="Wingdings" w:hAnsi="Wingdings" w:cs="Wingdings"/>
      </w:rPr>
    </w:lvl>
    <w:lvl w:ilvl="6" w:tplc="22A0D3C8">
      <w:numFmt w:val="bullet"/>
      <w:lvlText w:val=""/>
      <w:lvlJc w:val="left"/>
      <w:pPr>
        <w:ind w:left="4680" w:firstLine="0"/>
      </w:pPr>
      <w:rPr>
        <w:rFonts w:ascii="Symbol" w:hAnsi="Symbol"/>
      </w:rPr>
    </w:lvl>
    <w:lvl w:ilvl="7" w:tplc="1F8EF6E8">
      <w:numFmt w:val="bullet"/>
      <w:lvlText w:val="o"/>
      <w:lvlJc w:val="left"/>
      <w:pPr>
        <w:ind w:left="5400" w:firstLine="0"/>
      </w:pPr>
      <w:rPr>
        <w:rFonts w:ascii="Courier New" w:hAnsi="Courier New" w:cs="Courier New"/>
      </w:rPr>
    </w:lvl>
    <w:lvl w:ilvl="8" w:tplc="B9880792">
      <w:numFmt w:val="bullet"/>
      <w:lvlText w:val=""/>
      <w:lvlJc w:val="left"/>
      <w:pPr>
        <w:ind w:left="6120" w:firstLine="0"/>
      </w:pPr>
      <w:rPr>
        <w:rFonts w:ascii="Wingdings" w:eastAsia="Wingdings" w:hAnsi="Wingdings" w:cs="Wingdings"/>
      </w:rPr>
    </w:lvl>
  </w:abstractNum>
  <w:abstractNum w:abstractNumId="7" w15:restartNumberingAfterBreak="0">
    <w:nsid w:val="23BC1123"/>
    <w:multiLevelType w:val="hybridMultilevel"/>
    <w:tmpl w:val="59127742"/>
    <w:name w:val="Numbered list 14"/>
    <w:lvl w:ilvl="0" w:tplc="88522A9A">
      <w:numFmt w:val="bullet"/>
      <w:lvlText w:val=""/>
      <w:lvlJc w:val="left"/>
      <w:pPr>
        <w:ind w:left="360" w:firstLine="0"/>
      </w:pPr>
      <w:rPr>
        <w:rFonts w:ascii="Symbol" w:hAnsi="Symbol"/>
      </w:rPr>
    </w:lvl>
    <w:lvl w:ilvl="1" w:tplc="DD46408C">
      <w:numFmt w:val="bullet"/>
      <w:lvlText w:val="o"/>
      <w:lvlJc w:val="left"/>
      <w:pPr>
        <w:ind w:left="1080" w:firstLine="0"/>
      </w:pPr>
      <w:rPr>
        <w:rFonts w:ascii="Courier New" w:hAnsi="Courier New" w:cs="Courier New"/>
      </w:rPr>
    </w:lvl>
    <w:lvl w:ilvl="2" w:tplc="905E109A">
      <w:numFmt w:val="bullet"/>
      <w:lvlText w:val=""/>
      <w:lvlJc w:val="left"/>
      <w:pPr>
        <w:ind w:left="1800" w:firstLine="0"/>
      </w:pPr>
      <w:rPr>
        <w:rFonts w:ascii="Wingdings" w:eastAsia="Wingdings" w:hAnsi="Wingdings" w:cs="Wingdings"/>
      </w:rPr>
    </w:lvl>
    <w:lvl w:ilvl="3" w:tplc="3FF64DAA">
      <w:numFmt w:val="bullet"/>
      <w:lvlText w:val=""/>
      <w:lvlJc w:val="left"/>
      <w:pPr>
        <w:ind w:left="2520" w:firstLine="0"/>
      </w:pPr>
      <w:rPr>
        <w:rFonts w:ascii="Symbol" w:hAnsi="Symbol"/>
      </w:rPr>
    </w:lvl>
    <w:lvl w:ilvl="4" w:tplc="00C83C48">
      <w:numFmt w:val="bullet"/>
      <w:lvlText w:val="o"/>
      <w:lvlJc w:val="left"/>
      <w:pPr>
        <w:ind w:left="3240" w:firstLine="0"/>
      </w:pPr>
      <w:rPr>
        <w:rFonts w:ascii="Courier New" w:hAnsi="Courier New" w:cs="Courier New"/>
      </w:rPr>
    </w:lvl>
    <w:lvl w:ilvl="5" w:tplc="EF564C4C">
      <w:numFmt w:val="bullet"/>
      <w:lvlText w:val=""/>
      <w:lvlJc w:val="left"/>
      <w:pPr>
        <w:ind w:left="3960" w:firstLine="0"/>
      </w:pPr>
      <w:rPr>
        <w:rFonts w:ascii="Wingdings" w:eastAsia="Wingdings" w:hAnsi="Wingdings" w:cs="Wingdings"/>
      </w:rPr>
    </w:lvl>
    <w:lvl w:ilvl="6" w:tplc="859C35B6">
      <w:numFmt w:val="bullet"/>
      <w:lvlText w:val=""/>
      <w:lvlJc w:val="left"/>
      <w:pPr>
        <w:ind w:left="4680" w:firstLine="0"/>
      </w:pPr>
      <w:rPr>
        <w:rFonts w:ascii="Symbol" w:hAnsi="Symbol"/>
      </w:rPr>
    </w:lvl>
    <w:lvl w:ilvl="7" w:tplc="1206E3B6">
      <w:numFmt w:val="bullet"/>
      <w:lvlText w:val="o"/>
      <w:lvlJc w:val="left"/>
      <w:pPr>
        <w:ind w:left="5400" w:firstLine="0"/>
      </w:pPr>
      <w:rPr>
        <w:rFonts w:ascii="Courier New" w:hAnsi="Courier New" w:cs="Courier New"/>
      </w:rPr>
    </w:lvl>
    <w:lvl w:ilvl="8" w:tplc="57142F84">
      <w:numFmt w:val="bullet"/>
      <w:lvlText w:val=""/>
      <w:lvlJc w:val="left"/>
      <w:pPr>
        <w:ind w:left="6120" w:firstLine="0"/>
      </w:pPr>
      <w:rPr>
        <w:rFonts w:ascii="Wingdings" w:eastAsia="Wingdings" w:hAnsi="Wingdings" w:cs="Wingdings"/>
      </w:rPr>
    </w:lvl>
  </w:abstractNum>
  <w:abstractNum w:abstractNumId="8" w15:restartNumberingAfterBreak="0">
    <w:nsid w:val="298229A8"/>
    <w:multiLevelType w:val="hybridMultilevel"/>
    <w:tmpl w:val="8EC4866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AD5701F"/>
    <w:multiLevelType w:val="hybridMultilevel"/>
    <w:tmpl w:val="6C2E8788"/>
    <w:name w:val="Numbered list 3"/>
    <w:lvl w:ilvl="0" w:tplc="D74AE428">
      <w:numFmt w:val="bullet"/>
      <w:lvlText w:val=""/>
      <w:lvlJc w:val="left"/>
      <w:pPr>
        <w:ind w:left="360" w:firstLine="0"/>
      </w:pPr>
      <w:rPr>
        <w:rFonts w:ascii="Symbol" w:hAnsi="Symbol"/>
      </w:rPr>
    </w:lvl>
    <w:lvl w:ilvl="1" w:tplc="5E903A1A">
      <w:start w:val="1"/>
      <w:numFmt w:val="decimal"/>
      <w:lvlText w:val="%2."/>
      <w:lvlJc w:val="left"/>
      <w:pPr>
        <w:ind w:left="1080" w:firstLine="0"/>
      </w:pPr>
    </w:lvl>
    <w:lvl w:ilvl="2" w:tplc="529A35EA">
      <w:start w:val="1"/>
      <w:numFmt w:val="decimal"/>
      <w:lvlText w:val="%3."/>
      <w:lvlJc w:val="left"/>
      <w:pPr>
        <w:ind w:left="1800" w:firstLine="0"/>
      </w:pPr>
    </w:lvl>
    <w:lvl w:ilvl="3" w:tplc="A170BD40">
      <w:start w:val="1"/>
      <w:numFmt w:val="decimal"/>
      <w:lvlText w:val="%4."/>
      <w:lvlJc w:val="left"/>
      <w:pPr>
        <w:ind w:left="2520" w:firstLine="0"/>
      </w:pPr>
    </w:lvl>
    <w:lvl w:ilvl="4" w:tplc="C9D802A8">
      <w:start w:val="1"/>
      <w:numFmt w:val="decimal"/>
      <w:lvlText w:val="%5."/>
      <w:lvlJc w:val="left"/>
      <w:pPr>
        <w:ind w:left="3240" w:firstLine="0"/>
      </w:pPr>
    </w:lvl>
    <w:lvl w:ilvl="5" w:tplc="6316D352">
      <w:start w:val="1"/>
      <w:numFmt w:val="decimal"/>
      <w:lvlText w:val="%6."/>
      <w:lvlJc w:val="left"/>
      <w:pPr>
        <w:ind w:left="3960" w:firstLine="0"/>
      </w:pPr>
    </w:lvl>
    <w:lvl w:ilvl="6" w:tplc="7ECE471E">
      <w:start w:val="1"/>
      <w:numFmt w:val="decimal"/>
      <w:lvlText w:val="%7."/>
      <w:lvlJc w:val="left"/>
      <w:pPr>
        <w:ind w:left="4680" w:firstLine="0"/>
      </w:pPr>
    </w:lvl>
    <w:lvl w:ilvl="7" w:tplc="B8DEA73E">
      <w:start w:val="1"/>
      <w:numFmt w:val="decimal"/>
      <w:lvlText w:val="%8."/>
      <w:lvlJc w:val="left"/>
      <w:pPr>
        <w:ind w:left="5400" w:firstLine="0"/>
      </w:pPr>
    </w:lvl>
    <w:lvl w:ilvl="8" w:tplc="73E8F8CC">
      <w:start w:val="1"/>
      <w:numFmt w:val="decimal"/>
      <w:lvlText w:val="%9."/>
      <w:lvlJc w:val="left"/>
      <w:pPr>
        <w:ind w:left="6120" w:firstLine="0"/>
      </w:pPr>
    </w:lvl>
  </w:abstractNum>
  <w:abstractNum w:abstractNumId="10" w15:restartNumberingAfterBreak="0">
    <w:nsid w:val="2E41345F"/>
    <w:multiLevelType w:val="hybridMultilevel"/>
    <w:tmpl w:val="E21CF90C"/>
    <w:name w:val="Numbered list 10"/>
    <w:lvl w:ilvl="0" w:tplc="F6E2EA46">
      <w:numFmt w:val="bullet"/>
      <w:lvlText w:val=""/>
      <w:lvlJc w:val="left"/>
      <w:pPr>
        <w:ind w:left="360" w:firstLine="0"/>
      </w:pPr>
      <w:rPr>
        <w:rFonts w:ascii="Symbol" w:hAnsi="Symbol"/>
      </w:rPr>
    </w:lvl>
    <w:lvl w:ilvl="1" w:tplc="FCC0096C">
      <w:numFmt w:val="bullet"/>
      <w:lvlText w:val="o"/>
      <w:lvlJc w:val="left"/>
      <w:pPr>
        <w:ind w:left="1080" w:firstLine="0"/>
      </w:pPr>
      <w:rPr>
        <w:rFonts w:ascii="Courier New" w:hAnsi="Courier New" w:cs="Courier New"/>
      </w:rPr>
    </w:lvl>
    <w:lvl w:ilvl="2" w:tplc="D29C5996">
      <w:numFmt w:val="bullet"/>
      <w:lvlText w:val=""/>
      <w:lvlJc w:val="left"/>
      <w:pPr>
        <w:ind w:left="1800" w:firstLine="0"/>
      </w:pPr>
      <w:rPr>
        <w:rFonts w:ascii="Wingdings" w:eastAsia="Wingdings" w:hAnsi="Wingdings" w:cs="Wingdings"/>
      </w:rPr>
    </w:lvl>
    <w:lvl w:ilvl="3" w:tplc="23748AA8">
      <w:numFmt w:val="bullet"/>
      <w:lvlText w:val=""/>
      <w:lvlJc w:val="left"/>
      <w:pPr>
        <w:ind w:left="2520" w:firstLine="0"/>
      </w:pPr>
      <w:rPr>
        <w:rFonts w:ascii="Symbol" w:hAnsi="Symbol"/>
      </w:rPr>
    </w:lvl>
    <w:lvl w:ilvl="4" w:tplc="E6B8D18C">
      <w:numFmt w:val="bullet"/>
      <w:lvlText w:val="o"/>
      <w:lvlJc w:val="left"/>
      <w:pPr>
        <w:ind w:left="3240" w:firstLine="0"/>
      </w:pPr>
      <w:rPr>
        <w:rFonts w:ascii="Courier New" w:hAnsi="Courier New" w:cs="Courier New"/>
      </w:rPr>
    </w:lvl>
    <w:lvl w:ilvl="5" w:tplc="66A2DC32">
      <w:numFmt w:val="bullet"/>
      <w:lvlText w:val=""/>
      <w:lvlJc w:val="left"/>
      <w:pPr>
        <w:ind w:left="3960" w:firstLine="0"/>
      </w:pPr>
      <w:rPr>
        <w:rFonts w:ascii="Wingdings" w:eastAsia="Wingdings" w:hAnsi="Wingdings" w:cs="Wingdings"/>
      </w:rPr>
    </w:lvl>
    <w:lvl w:ilvl="6" w:tplc="193A408E">
      <w:numFmt w:val="bullet"/>
      <w:lvlText w:val=""/>
      <w:lvlJc w:val="left"/>
      <w:pPr>
        <w:ind w:left="4680" w:firstLine="0"/>
      </w:pPr>
      <w:rPr>
        <w:rFonts w:ascii="Symbol" w:hAnsi="Symbol"/>
      </w:rPr>
    </w:lvl>
    <w:lvl w:ilvl="7" w:tplc="1CC2C7FA">
      <w:numFmt w:val="bullet"/>
      <w:lvlText w:val="o"/>
      <w:lvlJc w:val="left"/>
      <w:pPr>
        <w:ind w:left="5400" w:firstLine="0"/>
      </w:pPr>
      <w:rPr>
        <w:rFonts w:ascii="Courier New" w:hAnsi="Courier New" w:cs="Courier New"/>
      </w:rPr>
    </w:lvl>
    <w:lvl w:ilvl="8" w:tplc="42B2242A">
      <w:numFmt w:val="bullet"/>
      <w:lvlText w:val=""/>
      <w:lvlJc w:val="left"/>
      <w:pPr>
        <w:ind w:left="6120" w:firstLine="0"/>
      </w:pPr>
      <w:rPr>
        <w:rFonts w:ascii="Wingdings" w:eastAsia="Wingdings" w:hAnsi="Wingdings" w:cs="Wingdings"/>
      </w:rPr>
    </w:lvl>
  </w:abstractNum>
  <w:abstractNum w:abstractNumId="11" w15:restartNumberingAfterBreak="0">
    <w:nsid w:val="3132092C"/>
    <w:multiLevelType w:val="hybridMultilevel"/>
    <w:tmpl w:val="3320BC4C"/>
    <w:name w:val="Numbered list 2"/>
    <w:lvl w:ilvl="0" w:tplc="4E081CAE">
      <w:numFmt w:val="bullet"/>
      <w:lvlText w:val=""/>
      <w:lvlJc w:val="left"/>
      <w:pPr>
        <w:ind w:left="60" w:firstLine="0"/>
      </w:pPr>
      <w:rPr>
        <w:rFonts w:ascii="Symbol" w:hAnsi="Symbol"/>
      </w:rPr>
    </w:lvl>
    <w:lvl w:ilvl="1" w:tplc="81FC080C">
      <w:numFmt w:val="bullet"/>
      <w:lvlText w:val="o"/>
      <w:lvlJc w:val="left"/>
      <w:pPr>
        <w:ind w:left="1140" w:firstLine="0"/>
      </w:pPr>
      <w:rPr>
        <w:rFonts w:ascii="Courier New" w:hAnsi="Courier New" w:cs="Courier New"/>
      </w:rPr>
    </w:lvl>
    <w:lvl w:ilvl="2" w:tplc="15969880">
      <w:numFmt w:val="bullet"/>
      <w:lvlText w:val=""/>
      <w:lvlJc w:val="left"/>
      <w:pPr>
        <w:ind w:left="1860" w:firstLine="0"/>
      </w:pPr>
      <w:rPr>
        <w:rFonts w:ascii="Wingdings" w:eastAsia="Wingdings" w:hAnsi="Wingdings" w:cs="Wingdings"/>
      </w:rPr>
    </w:lvl>
    <w:lvl w:ilvl="3" w:tplc="E188C21C">
      <w:numFmt w:val="bullet"/>
      <w:lvlText w:val=""/>
      <w:lvlJc w:val="left"/>
      <w:pPr>
        <w:ind w:left="2580" w:firstLine="0"/>
      </w:pPr>
      <w:rPr>
        <w:rFonts w:ascii="Symbol" w:hAnsi="Symbol"/>
      </w:rPr>
    </w:lvl>
    <w:lvl w:ilvl="4" w:tplc="20D8586A">
      <w:numFmt w:val="bullet"/>
      <w:lvlText w:val="o"/>
      <w:lvlJc w:val="left"/>
      <w:pPr>
        <w:ind w:left="3300" w:firstLine="0"/>
      </w:pPr>
      <w:rPr>
        <w:rFonts w:ascii="Courier New" w:hAnsi="Courier New" w:cs="Courier New"/>
      </w:rPr>
    </w:lvl>
    <w:lvl w:ilvl="5" w:tplc="61EC33F6">
      <w:numFmt w:val="bullet"/>
      <w:lvlText w:val=""/>
      <w:lvlJc w:val="left"/>
      <w:pPr>
        <w:ind w:left="4020" w:firstLine="0"/>
      </w:pPr>
      <w:rPr>
        <w:rFonts w:ascii="Wingdings" w:eastAsia="Wingdings" w:hAnsi="Wingdings" w:cs="Wingdings"/>
      </w:rPr>
    </w:lvl>
    <w:lvl w:ilvl="6" w:tplc="D1FC37FE">
      <w:numFmt w:val="bullet"/>
      <w:lvlText w:val=""/>
      <w:lvlJc w:val="left"/>
      <w:pPr>
        <w:ind w:left="4740" w:firstLine="0"/>
      </w:pPr>
      <w:rPr>
        <w:rFonts w:ascii="Symbol" w:hAnsi="Symbol"/>
      </w:rPr>
    </w:lvl>
    <w:lvl w:ilvl="7" w:tplc="968AD5FA">
      <w:numFmt w:val="bullet"/>
      <w:lvlText w:val="o"/>
      <w:lvlJc w:val="left"/>
      <w:pPr>
        <w:ind w:left="5460" w:firstLine="0"/>
      </w:pPr>
      <w:rPr>
        <w:rFonts w:ascii="Courier New" w:hAnsi="Courier New" w:cs="Courier New"/>
      </w:rPr>
    </w:lvl>
    <w:lvl w:ilvl="8" w:tplc="5596DEB2">
      <w:numFmt w:val="bullet"/>
      <w:lvlText w:val=""/>
      <w:lvlJc w:val="left"/>
      <w:pPr>
        <w:ind w:left="6180" w:firstLine="0"/>
      </w:pPr>
      <w:rPr>
        <w:rFonts w:ascii="Wingdings" w:eastAsia="Wingdings" w:hAnsi="Wingdings" w:cs="Wingdings"/>
      </w:rPr>
    </w:lvl>
  </w:abstractNum>
  <w:abstractNum w:abstractNumId="12" w15:restartNumberingAfterBreak="0">
    <w:nsid w:val="3C0B38C5"/>
    <w:multiLevelType w:val="hybridMultilevel"/>
    <w:tmpl w:val="0504D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9B6BAA"/>
    <w:multiLevelType w:val="hybridMultilevel"/>
    <w:tmpl w:val="4D8EC4F2"/>
    <w:name w:val="Numbered list 6"/>
    <w:lvl w:ilvl="0" w:tplc="26224BAE">
      <w:numFmt w:val="bullet"/>
      <w:lvlText w:val=""/>
      <w:lvlJc w:val="left"/>
      <w:pPr>
        <w:ind w:left="360" w:firstLine="0"/>
      </w:pPr>
      <w:rPr>
        <w:rFonts w:ascii="Symbol" w:hAnsi="Symbol"/>
      </w:rPr>
    </w:lvl>
    <w:lvl w:ilvl="1" w:tplc="D4D44BD2">
      <w:numFmt w:val="bullet"/>
      <w:lvlText w:val="o"/>
      <w:lvlJc w:val="left"/>
      <w:pPr>
        <w:ind w:left="1080" w:firstLine="0"/>
      </w:pPr>
      <w:rPr>
        <w:rFonts w:ascii="Courier New" w:hAnsi="Courier New" w:cs="Courier New"/>
      </w:rPr>
    </w:lvl>
    <w:lvl w:ilvl="2" w:tplc="2FB0E65C">
      <w:numFmt w:val="bullet"/>
      <w:lvlText w:val=""/>
      <w:lvlJc w:val="left"/>
      <w:pPr>
        <w:ind w:left="1800" w:firstLine="0"/>
      </w:pPr>
      <w:rPr>
        <w:rFonts w:ascii="Wingdings" w:eastAsia="Wingdings" w:hAnsi="Wingdings" w:cs="Wingdings"/>
      </w:rPr>
    </w:lvl>
    <w:lvl w:ilvl="3" w:tplc="055C102E">
      <w:numFmt w:val="bullet"/>
      <w:lvlText w:val=""/>
      <w:lvlJc w:val="left"/>
      <w:pPr>
        <w:ind w:left="2520" w:firstLine="0"/>
      </w:pPr>
      <w:rPr>
        <w:rFonts w:ascii="Symbol" w:hAnsi="Symbol"/>
      </w:rPr>
    </w:lvl>
    <w:lvl w:ilvl="4" w:tplc="3894DEAA">
      <w:numFmt w:val="bullet"/>
      <w:lvlText w:val="o"/>
      <w:lvlJc w:val="left"/>
      <w:pPr>
        <w:ind w:left="3240" w:firstLine="0"/>
      </w:pPr>
      <w:rPr>
        <w:rFonts w:ascii="Courier New" w:hAnsi="Courier New" w:cs="Courier New"/>
      </w:rPr>
    </w:lvl>
    <w:lvl w:ilvl="5" w:tplc="A19C7AAC">
      <w:numFmt w:val="bullet"/>
      <w:lvlText w:val=""/>
      <w:lvlJc w:val="left"/>
      <w:pPr>
        <w:ind w:left="3960" w:firstLine="0"/>
      </w:pPr>
      <w:rPr>
        <w:rFonts w:ascii="Wingdings" w:eastAsia="Wingdings" w:hAnsi="Wingdings" w:cs="Wingdings"/>
      </w:rPr>
    </w:lvl>
    <w:lvl w:ilvl="6" w:tplc="73CCFDC8">
      <w:numFmt w:val="bullet"/>
      <w:lvlText w:val=""/>
      <w:lvlJc w:val="left"/>
      <w:pPr>
        <w:ind w:left="4680" w:firstLine="0"/>
      </w:pPr>
      <w:rPr>
        <w:rFonts w:ascii="Symbol" w:hAnsi="Symbol"/>
      </w:rPr>
    </w:lvl>
    <w:lvl w:ilvl="7" w:tplc="9154E26E">
      <w:numFmt w:val="bullet"/>
      <w:lvlText w:val="o"/>
      <w:lvlJc w:val="left"/>
      <w:pPr>
        <w:ind w:left="5400" w:firstLine="0"/>
      </w:pPr>
      <w:rPr>
        <w:rFonts w:ascii="Courier New" w:hAnsi="Courier New" w:cs="Courier New"/>
      </w:rPr>
    </w:lvl>
    <w:lvl w:ilvl="8" w:tplc="25A0D2B2">
      <w:numFmt w:val="bullet"/>
      <w:lvlText w:val=""/>
      <w:lvlJc w:val="left"/>
      <w:pPr>
        <w:ind w:left="6120" w:firstLine="0"/>
      </w:pPr>
      <w:rPr>
        <w:rFonts w:ascii="Wingdings" w:eastAsia="Wingdings" w:hAnsi="Wingdings" w:cs="Wingdings"/>
      </w:rPr>
    </w:lvl>
  </w:abstractNum>
  <w:abstractNum w:abstractNumId="14" w15:restartNumberingAfterBreak="0">
    <w:nsid w:val="5F046F60"/>
    <w:multiLevelType w:val="hybridMultilevel"/>
    <w:tmpl w:val="1E0E5E10"/>
    <w:name w:val="Numbered list 11"/>
    <w:lvl w:ilvl="0" w:tplc="EDA45394">
      <w:start w:val="1"/>
      <w:numFmt w:val="lowerLetter"/>
      <w:lvlText w:val="%1)"/>
      <w:lvlJc w:val="left"/>
      <w:pPr>
        <w:ind w:left="1080" w:firstLine="0"/>
      </w:pPr>
    </w:lvl>
    <w:lvl w:ilvl="1" w:tplc="B53C58C2">
      <w:start w:val="1"/>
      <w:numFmt w:val="lowerLetter"/>
      <w:lvlText w:val="%2."/>
      <w:lvlJc w:val="left"/>
      <w:pPr>
        <w:ind w:left="1800" w:firstLine="0"/>
      </w:pPr>
    </w:lvl>
    <w:lvl w:ilvl="2" w:tplc="7D7A1CCC">
      <w:start w:val="1"/>
      <w:numFmt w:val="lowerRoman"/>
      <w:lvlText w:val="%3."/>
      <w:lvlJc w:val="left"/>
      <w:pPr>
        <w:ind w:left="2700" w:firstLine="0"/>
      </w:pPr>
    </w:lvl>
    <w:lvl w:ilvl="3" w:tplc="1CC4ED74">
      <w:start w:val="1"/>
      <w:numFmt w:val="decimal"/>
      <w:lvlText w:val="%4."/>
      <w:lvlJc w:val="left"/>
      <w:pPr>
        <w:ind w:left="3240" w:firstLine="0"/>
      </w:pPr>
    </w:lvl>
    <w:lvl w:ilvl="4" w:tplc="FC423BBA">
      <w:start w:val="1"/>
      <w:numFmt w:val="lowerLetter"/>
      <w:lvlText w:val="%5."/>
      <w:lvlJc w:val="left"/>
      <w:pPr>
        <w:ind w:left="3960" w:firstLine="0"/>
      </w:pPr>
    </w:lvl>
    <w:lvl w:ilvl="5" w:tplc="D096C42A">
      <w:start w:val="1"/>
      <w:numFmt w:val="lowerRoman"/>
      <w:lvlText w:val="%6."/>
      <w:lvlJc w:val="left"/>
      <w:pPr>
        <w:ind w:left="4860" w:firstLine="0"/>
      </w:pPr>
    </w:lvl>
    <w:lvl w:ilvl="6" w:tplc="FAE61434">
      <w:start w:val="1"/>
      <w:numFmt w:val="decimal"/>
      <w:lvlText w:val="%7."/>
      <w:lvlJc w:val="left"/>
      <w:pPr>
        <w:ind w:left="5400" w:firstLine="0"/>
      </w:pPr>
    </w:lvl>
    <w:lvl w:ilvl="7" w:tplc="79B0AFB6">
      <w:start w:val="1"/>
      <w:numFmt w:val="lowerLetter"/>
      <w:lvlText w:val="%8."/>
      <w:lvlJc w:val="left"/>
      <w:pPr>
        <w:ind w:left="6120" w:firstLine="0"/>
      </w:pPr>
    </w:lvl>
    <w:lvl w:ilvl="8" w:tplc="580E82D2">
      <w:start w:val="1"/>
      <w:numFmt w:val="lowerRoman"/>
      <w:lvlText w:val="%9."/>
      <w:lvlJc w:val="left"/>
      <w:pPr>
        <w:ind w:left="7020" w:firstLine="0"/>
      </w:pPr>
    </w:lvl>
  </w:abstractNum>
  <w:abstractNum w:abstractNumId="15" w15:restartNumberingAfterBreak="0">
    <w:nsid w:val="6204763C"/>
    <w:multiLevelType w:val="hybridMultilevel"/>
    <w:tmpl w:val="61F68BD8"/>
    <w:name w:val="Numbered list 13"/>
    <w:lvl w:ilvl="0" w:tplc="6172C59E">
      <w:numFmt w:val="bullet"/>
      <w:lvlText w:val=""/>
      <w:lvlJc w:val="left"/>
      <w:pPr>
        <w:ind w:left="360" w:firstLine="0"/>
      </w:pPr>
      <w:rPr>
        <w:rFonts w:ascii="Symbol" w:hAnsi="Symbol"/>
      </w:rPr>
    </w:lvl>
    <w:lvl w:ilvl="1" w:tplc="F2761D36">
      <w:numFmt w:val="bullet"/>
      <w:lvlText w:val="o"/>
      <w:lvlJc w:val="left"/>
      <w:pPr>
        <w:ind w:left="1080" w:firstLine="0"/>
      </w:pPr>
      <w:rPr>
        <w:rFonts w:ascii="Courier New" w:hAnsi="Courier New" w:cs="Courier New"/>
      </w:rPr>
    </w:lvl>
    <w:lvl w:ilvl="2" w:tplc="FD78AC52">
      <w:numFmt w:val="bullet"/>
      <w:lvlText w:val=""/>
      <w:lvlJc w:val="left"/>
      <w:pPr>
        <w:ind w:left="1800" w:firstLine="0"/>
      </w:pPr>
      <w:rPr>
        <w:rFonts w:ascii="Wingdings" w:eastAsia="Wingdings" w:hAnsi="Wingdings" w:cs="Wingdings"/>
      </w:rPr>
    </w:lvl>
    <w:lvl w:ilvl="3" w:tplc="40F2EA84">
      <w:numFmt w:val="bullet"/>
      <w:lvlText w:val=""/>
      <w:lvlJc w:val="left"/>
      <w:pPr>
        <w:ind w:left="2520" w:firstLine="0"/>
      </w:pPr>
      <w:rPr>
        <w:rFonts w:ascii="Symbol" w:hAnsi="Symbol"/>
      </w:rPr>
    </w:lvl>
    <w:lvl w:ilvl="4" w:tplc="6F3A7452">
      <w:numFmt w:val="bullet"/>
      <w:lvlText w:val="o"/>
      <w:lvlJc w:val="left"/>
      <w:pPr>
        <w:ind w:left="3240" w:firstLine="0"/>
      </w:pPr>
      <w:rPr>
        <w:rFonts w:ascii="Courier New" w:hAnsi="Courier New" w:cs="Courier New"/>
      </w:rPr>
    </w:lvl>
    <w:lvl w:ilvl="5" w:tplc="FB78C528">
      <w:numFmt w:val="bullet"/>
      <w:lvlText w:val=""/>
      <w:lvlJc w:val="left"/>
      <w:pPr>
        <w:ind w:left="3960" w:firstLine="0"/>
      </w:pPr>
      <w:rPr>
        <w:rFonts w:ascii="Wingdings" w:eastAsia="Wingdings" w:hAnsi="Wingdings" w:cs="Wingdings"/>
      </w:rPr>
    </w:lvl>
    <w:lvl w:ilvl="6" w:tplc="0492BAF8">
      <w:numFmt w:val="bullet"/>
      <w:lvlText w:val=""/>
      <w:lvlJc w:val="left"/>
      <w:pPr>
        <w:ind w:left="4680" w:firstLine="0"/>
      </w:pPr>
      <w:rPr>
        <w:rFonts w:ascii="Symbol" w:hAnsi="Symbol"/>
      </w:rPr>
    </w:lvl>
    <w:lvl w:ilvl="7" w:tplc="5F06D888">
      <w:numFmt w:val="bullet"/>
      <w:lvlText w:val="o"/>
      <w:lvlJc w:val="left"/>
      <w:pPr>
        <w:ind w:left="5400" w:firstLine="0"/>
      </w:pPr>
      <w:rPr>
        <w:rFonts w:ascii="Courier New" w:hAnsi="Courier New" w:cs="Courier New"/>
      </w:rPr>
    </w:lvl>
    <w:lvl w:ilvl="8" w:tplc="866A2DBC">
      <w:numFmt w:val="bullet"/>
      <w:lvlText w:val=""/>
      <w:lvlJc w:val="left"/>
      <w:pPr>
        <w:ind w:left="6120" w:firstLine="0"/>
      </w:pPr>
      <w:rPr>
        <w:rFonts w:ascii="Wingdings" w:eastAsia="Wingdings" w:hAnsi="Wingdings" w:cs="Wingdings"/>
      </w:rPr>
    </w:lvl>
  </w:abstractNum>
  <w:abstractNum w:abstractNumId="16" w15:restartNumberingAfterBreak="0">
    <w:nsid w:val="77A82ACB"/>
    <w:multiLevelType w:val="hybridMultilevel"/>
    <w:tmpl w:val="C05AD03E"/>
    <w:lvl w:ilvl="0" w:tplc="7E3A04CE">
      <w:numFmt w:val="none"/>
      <w:lvlText w:val=""/>
      <w:lvlJc w:val="left"/>
      <w:pPr>
        <w:tabs>
          <w:tab w:val="num" w:pos="360"/>
        </w:tabs>
        <w:ind w:left="360" w:hanging="360"/>
      </w:pPr>
    </w:lvl>
    <w:lvl w:ilvl="1" w:tplc="A7DE6352">
      <w:numFmt w:val="none"/>
      <w:lvlText w:val=""/>
      <w:lvlJc w:val="left"/>
      <w:pPr>
        <w:tabs>
          <w:tab w:val="num" w:pos="360"/>
        </w:tabs>
        <w:ind w:left="360" w:hanging="360"/>
      </w:pPr>
    </w:lvl>
    <w:lvl w:ilvl="2" w:tplc="9E3036FE">
      <w:numFmt w:val="none"/>
      <w:lvlText w:val=""/>
      <w:lvlJc w:val="left"/>
      <w:pPr>
        <w:tabs>
          <w:tab w:val="num" w:pos="360"/>
        </w:tabs>
        <w:ind w:left="360" w:hanging="360"/>
      </w:pPr>
    </w:lvl>
    <w:lvl w:ilvl="3" w:tplc="FFECAA8C">
      <w:numFmt w:val="none"/>
      <w:lvlText w:val=""/>
      <w:lvlJc w:val="left"/>
      <w:pPr>
        <w:tabs>
          <w:tab w:val="num" w:pos="360"/>
        </w:tabs>
        <w:ind w:left="360" w:hanging="360"/>
      </w:pPr>
    </w:lvl>
    <w:lvl w:ilvl="4" w:tplc="2E72192C">
      <w:numFmt w:val="none"/>
      <w:lvlText w:val=""/>
      <w:lvlJc w:val="left"/>
      <w:pPr>
        <w:tabs>
          <w:tab w:val="num" w:pos="360"/>
        </w:tabs>
        <w:ind w:left="360" w:hanging="360"/>
      </w:pPr>
    </w:lvl>
    <w:lvl w:ilvl="5" w:tplc="114CD106">
      <w:numFmt w:val="none"/>
      <w:lvlText w:val=""/>
      <w:lvlJc w:val="left"/>
      <w:pPr>
        <w:tabs>
          <w:tab w:val="num" w:pos="360"/>
        </w:tabs>
        <w:ind w:left="360" w:hanging="360"/>
      </w:pPr>
    </w:lvl>
    <w:lvl w:ilvl="6" w:tplc="5F165154">
      <w:numFmt w:val="none"/>
      <w:lvlText w:val=""/>
      <w:lvlJc w:val="left"/>
      <w:pPr>
        <w:tabs>
          <w:tab w:val="num" w:pos="360"/>
        </w:tabs>
        <w:ind w:left="360" w:hanging="360"/>
      </w:pPr>
    </w:lvl>
    <w:lvl w:ilvl="7" w:tplc="898070D4">
      <w:numFmt w:val="none"/>
      <w:lvlText w:val=""/>
      <w:lvlJc w:val="left"/>
      <w:pPr>
        <w:tabs>
          <w:tab w:val="num" w:pos="360"/>
        </w:tabs>
        <w:ind w:left="360" w:hanging="360"/>
      </w:pPr>
    </w:lvl>
    <w:lvl w:ilvl="8" w:tplc="07D2732A">
      <w:numFmt w:val="none"/>
      <w:lvlText w:val=""/>
      <w:lvlJc w:val="left"/>
      <w:pPr>
        <w:tabs>
          <w:tab w:val="num" w:pos="360"/>
        </w:tabs>
        <w:ind w:left="360" w:hanging="360"/>
      </w:pPr>
    </w:lvl>
  </w:abstractNum>
  <w:abstractNum w:abstractNumId="17" w15:restartNumberingAfterBreak="0">
    <w:nsid w:val="77D57D56"/>
    <w:multiLevelType w:val="hybridMultilevel"/>
    <w:tmpl w:val="44829AF0"/>
    <w:lvl w:ilvl="0" w:tplc="5CD84374">
      <w:start w:val="1"/>
      <w:numFmt w:val="decimal"/>
      <w:lvlText w:val="%1."/>
      <w:lvlJc w:val="left"/>
      <w:pPr>
        <w:ind w:left="1410" w:hanging="10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996852"/>
    <w:multiLevelType w:val="hybridMultilevel"/>
    <w:tmpl w:val="C7EAEBA6"/>
    <w:name w:val="Numbered list 4"/>
    <w:lvl w:ilvl="0" w:tplc="FFD8A9F8">
      <w:start w:val="1"/>
      <w:numFmt w:val="lowerLetter"/>
      <w:lvlText w:val="%1)"/>
      <w:lvlJc w:val="left"/>
      <w:pPr>
        <w:ind w:left="360" w:firstLine="0"/>
      </w:pPr>
    </w:lvl>
    <w:lvl w:ilvl="1" w:tplc="1DA0C2C4">
      <w:start w:val="1"/>
      <w:numFmt w:val="lowerLetter"/>
      <w:lvlText w:val="%2."/>
      <w:lvlJc w:val="left"/>
      <w:pPr>
        <w:ind w:left="1080" w:firstLine="0"/>
      </w:pPr>
    </w:lvl>
    <w:lvl w:ilvl="2" w:tplc="8A9AA76A">
      <w:start w:val="1"/>
      <w:numFmt w:val="lowerRoman"/>
      <w:lvlText w:val="%3."/>
      <w:lvlJc w:val="left"/>
      <w:pPr>
        <w:ind w:left="1980" w:firstLine="0"/>
      </w:pPr>
    </w:lvl>
    <w:lvl w:ilvl="3" w:tplc="197890F2">
      <w:start w:val="1"/>
      <w:numFmt w:val="decimal"/>
      <w:lvlText w:val="%4."/>
      <w:lvlJc w:val="left"/>
      <w:pPr>
        <w:ind w:left="2520" w:firstLine="0"/>
      </w:pPr>
    </w:lvl>
    <w:lvl w:ilvl="4" w:tplc="3D64AAAA">
      <w:start w:val="1"/>
      <w:numFmt w:val="lowerLetter"/>
      <w:lvlText w:val="%5."/>
      <w:lvlJc w:val="left"/>
      <w:pPr>
        <w:ind w:left="3240" w:firstLine="0"/>
      </w:pPr>
    </w:lvl>
    <w:lvl w:ilvl="5" w:tplc="D8023F86">
      <w:start w:val="1"/>
      <w:numFmt w:val="lowerRoman"/>
      <w:lvlText w:val="%6."/>
      <w:lvlJc w:val="left"/>
      <w:pPr>
        <w:ind w:left="4140" w:firstLine="0"/>
      </w:pPr>
    </w:lvl>
    <w:lvl w:ilvl="6" w:tplc="4EAC7E66">
      <w:start w:val="1"/>
      <w:numFmt w:val="decimal"/>
      <w:lvlText w:val="%7."/>
      <w:lvlJc w:val="left"/>
      <w:pPr>
        <w:ind w:left="4680" w:firstLine="0"/>
      </w:pPr>
    </w:lvl>
    <w:lvl w:ilvl="7" w:tplc="79DA301A">
      <w:start w:val="1"/>
      <w:numFmt w:val="lowerLetter"/>
      <w:lvlText w:val="%8."/>
      <w:lvlJc w:val="left"/>
      <w:pPr>
        <w:ind w:left="5400" w:firstLine="0"/>
      </w:pPr>
    </w:lvl>
    <w:lvl w:ilvl="8" w:tplc="D8944A3E">
      <w:start w:val="1"/>
      <w:numFmt w:val="lowerRoman"/>
      <w:lvlText w:val="%9."/>
      <w:lvlJc w:val="left"/>
      <w:pPr>
        <w:ind w:left="6300" w:firstLine="0"/>
      </w:pPr>
    </w:lvl>
  </w:abstractNum>
  <w:num w:numId="1" w16cid:durableId="1168253669">
    <w:abstractNumId w:val="3"/>
  </w:num>
  <w:num w:numId="2" w16cid:durableId="1896427420">
    <w:abstractNumId w:val="11"/>
  </w:num>
  <w:num w:numId="3" w16cid:durableId="1895696792">
    <w:abstractNumId w:val="9"/>
  </w:num>
  <w:num w:numId="4" w16cid:durableId="983658128">
    <w:abstractNumId w:val="18"/>
  </w:num>
  <w:num w:numId="5" w16cid:durableId="1607301469">
    <w:abstractNumId w:val="4"/>
  </w:num>
  <w:num w:numId="6" w16cid:durableId="1390421356">
    <w:abstractNumId w:val="13"/>
  </w:num>
  <w:num w:numId="7" w16cid:durableId="1637098564">
    <w:abstractNumId w:val="0"/>
  </w:num>
  <w:num w:numId="8" w16cid:durableId="2067140605">
    <w:abstractNumId w:val="2"/>
  </w:num>
  <w:num w:numId="9" w16cid:durableId="361174770">
    <w:abstractNumId w:val="6"/>
  </w:num>
  <w:num w:numId="10" w16cid:durableId="1907492511">
    <w:abstractNumId w:val="10"/>
  </w:num>
  <w:num w:numId="11" w16cid:durableId="680276600">
    <w:abstractNumId w:val="14"/>
  </w:num>
  <w:num w:numId="12" w16cid:durableId="324943209">
    <w:abstractNumId w:val="5"/>
  </w:num>
  <w:num w:numId="13" w16cid:durableId="177349441">
    <w:abstractNumId w:val="15"/>
  </w:num>
  <w:num w:numId="14" w16cid:durableId="293368405">
    <w:abstractNumId w:val="7"/>
  </w:num>
  <w:num w:numId="15" w16cid:durableId="1660188395">
    <w:abstractNumId w:val="16"/>
  </w:num>
  <w:num w:numId="16" w16cid:durableId="118956314">
    <w:abstractNumId w:val="8"/>
  </w:num>
  <w:num w:numId="17" w16cid:durableId="1819414259">
    <w:abstractNumId w:val="1"/>
  </w:num>
  <w:num w:numId="18" w16cid:durableId="254095165">
    <w:abstractNumId w:val="12"/>
  </w:num>
  <w:num w:numId="19" w16cid:durableId="20570062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46B"/>
    <w:rsid w:val="00000100"/>
    <w:rsid w:val="00000816"/>
    <w:rsid w:val="000077E6"/>
    <w:rsid w:val="00012619"/>
    <w:rsid w:val="00020C12"/>
    <w:rsid w:val="00020CA7"/>
    <w:rsid w:val="00027110"/>
    <w:rsid w:val="00033C4C"/>
    <w:rsid w:val="00033C64"/>
    <w:rsid w:val="0004610D"/>
    <w:rsid w:val="00046EB2"/>
    <w:rsid w:val="000475DD"/>
    <w:rsid w:val="00054AA4"/>
    <w:rsid w:val="000559A5"/>
    <w:rsid w:val="0006060C"/>
    <w:rsid w:val="00062EA0"/>
    <w:rsid w:val="000718E4"/>
    <w:rsid w:val="00076BE2"/>
    <w:rsid w:val="000802F8"/>
    <w:rsid w:val="00080949"/>
    <w:rsid w:val="000826DF"/>
    <w:rsid w:val="00083859"/>
    <w:rsid w:val="00084D43"/>
    <w:rsid w:val="00093C81"/>
    <w:rsid w:val="0009650B"/>
    <w:rsid w:val="000A1BA3"/>
    <w:rsid w:val="000A3CAC"/>
    <w:rsid w:val="000B1884"/>
    <w:rsid w:val="000C6F68"/>
    <w:rsid w:val="000D4212"/>
    <w:rsid w:val="000D5769"/>
    <w:rsid w:val="000E1D40"/>
    <w:rsid w:val="000F14E0"/>
    <w:rsid w:val="0011114C"/>
    <w:rsid w:val="00113FEB"/>
    <w:rsid w:val="00117235"/>
    <w:rsid w:val="001214C0"/>
    <w:rsid w:val="0013044C"/>
    <w:rsid w:val="00134E46"/>
    <w:rsid w:val="00140188"/>
    <w:rsid w:val="00153E39"/>
    <w:rsid w:val="001570CA"/>
    <w:rsid w:val="001618BC"/>
    <w:rsid w:val="001627F8"/>
    <w:rsid w:val="00165CDF"/>
    <w:rsid w:val="0017766D"/>
    <w:rsid w:val="0018593C"/>
    <w:rsid w:val="0018776D"/>
    <w:rsid w:val="00195DF3"/>
    <w:rsid w:val="00196AFF"/>
    <w:rsid w:val="001A0360"/>
    <w:rsid w:val="001D2A80"/>
    <w:rsid w:val="001D4CF8"/>
    <w:rsid w:val="001F29C5"/>
    <w:rsid w:val="001F3F10"/>
    <w:rsid w:val="001F603F"/>
    <w:rsid w:val="00207F20"/>
    <w:rsid w:val="00211B86"/>
    <w:rsid w:val="0024110D"/>
    <w:rsid w:val="002504FB"/>
    <w:rsid w:val="002548D5"/>
    <w:rsid w:val="00265484"/>
    <w:rsid w:val="00265DC9"/>
    <w:rsid w:val="00267FF5"/>
    <w:rsid w:val="00271580"/>
    <w:rsid w:val="00273960"/>
    <w:rsid w:val="00274A52"/>
    <w:rsid w:val="00283539"/>
    <w:rsid w:val="002923E2"/>
    <w:rsid w:val="00292E48"/>
    <w:rsid w:val="002950AB"/>
    <w:rsid w:val="00295A13"/>
    <w:rsid w:val="002A1E7B"/>
    <w:rsid w:val="002B186E"/>
    <w:rsid w:val="002C7795"/>
    <w:rsid w:val="002C7F1E"/>
    <w:rsid w:val="002E0D18"/>
    <w:rsid w:val="002E0DE2"/>
    <w:rsid w:val="002E5F7B"/>
    <w:rsid w:val="002E7E2B"/>
    <w:rsid w:val="002F6548"/>
    <w:rsid w:val="002F6B61"/>
    <w:rsid w:val="002F71EC"/>
    <w:rsid w:val="002F7EFD"/>
    <w:rsid w:val="00304888"/>
    <w:rsid w:val="00304A77"/>
    <w:rsid w:val="00312829"/>
    <w:rsid w:val="0032540A"/>
    <w:rsid w:val="003362DE"/>
    <w:rsid w:val="00342E6F"/>
    <w:rsid w:val="00351D43"/>
    <w:rsid w:val="0036120F"/>
    <w:rsid w:val="00363E1B"/>
    <w:rsid w:val="0037726D"/>
    <w:rsid w:val="00381F3C"/>
    <w:rsid w:val="003911C1"/>
    <w:rsid w:val="003A03DE"/>
    <w:rsid w:val="003A1488"/>
    <w:rsid w:val="003A1C25"/>
    <w:rsid w:val="003B0FE4"/>
    <w:rsid w:val="003C0E9B"/>
    <w:rsid w:val="003C449D"/>
    <w:rsid w:val="003C45DB"/>
    <w:rsid w:val="003C5DD1"/>
    <w:rsid w:val="003D0068"/>
    <w:rsid w:val="003D720C"/>
    <w:rsid w:val="003D7FB4"/>
    <w:rsid w:val="003E052C"/>
    <w:rsid w:val="003E05AA"/>
    <w:rsid w:val="003F193A"/>
    <w:rsid w:val="00400220"/>
    <w:rsid w:val="004044B9"/>
    <w:rsid w:val="004174D1"/>
    <w:rsid w:val="004327CE"/>
    <w:rsid w:val="0043380B"/>
    <w:rsid w:val="00435367"/>
    <w:rsid w:val="0043553F"/>
    <w:rsid w:val="00445DBD"/>
    <w:rsid w:val="00453ED9"/>
    <w:rsid w:val="00455CC1"/>
    <w:rsid w:val="00461335"/>
    <w:rsid w:val="00461920"/>
    <w:rsid w:val="00475A38"/>
    <w:rsid w:val="0048272F"/>
    <w:rsid w:val="004829DE"/>
    <w:rsid w:val="00484FD2"/>
    <w:rsid w:val="004854F5"/>
    <w:rsid w:val="00485DCC"/>
    <w:rsid w:val="00486D01"/>
    <w:rsid w:val="00495D8A"/>
    <w:rsid w:val="004A03BB"/>
    <w:rsid w:val="004A34EF"/>
    <w:rsid w:val="004C3828"/>
    <w:rsid w:val="004E4616"/>
    <w:rsid w:val="0051491A"/>
    <w:rsid w:val="0051527C"/>
    <w:rsid w:val="0051527E"/>
    <w:rsid w:val="00522464"/>
    <w:rsid w:val="00527D5B"/>
    <w:rsid w:val="00532D01"/>
    <w:rsid w:val="00533694"/>
    <w:rsid w:val="005422CA"/>
    <w:rsid w:val="005456FE"/>
    <w:rsid w:val="00552B18"/>
    <w:rsid w:val="00557254"/>
    <w:rsid w:val="00567BF2"/>
    <w:rsid w:val="00572496"/>
    <w:rsid w:val="00575B7F"/>
    <w:rsid w:val="00592CDB"/>
    <w:rsid w:val="005A0904"/>
    <w:rsid w:val="005A54AA"/>
    <w:rsid w:val="005A58FD"/>
    <w:rsid w:val="005B15F0"/>
    <w:rsid w:val="005B5F8D"/>
    <w:rsid w:val="005D06BF"/>
    <w:rsid w:val="005D1C7A"/>
    <w:rsid w:val="005D4F4A"/>
    <w:rsid w:val="005E04BB"/>
    <w:rsid w:val="005F59A7"/>
    <w:rsid w:val="00635DA6"/>
    <w:rsid w:val="00640BBD"/>
    <w:rsid w:val="006427F1"/>
    <w:rsid w:val="006608C4"/>
    <w:rsid w:val="006611B9"/>
    <w:rsid w:val="006673CC"/>
    <w:rsid w:val="006A2D8D"/>
    <w:rsid w:val="006A394C"/>
    <w:rsid w:val="006A4B8D"/>
    <w:rsid w:val="006A589C"/>
    <w:rsid w:val="006B50E0"/>
    <w:rsid w:val="006E3EC6"/>
    <w:rsid w:val="006E60F6"/>
    <w:rsid w:val="006F716D"/>
    <w:rsid w:val="007071E9"/>
    <w:rsid w:val="007124DE"/>
    <w:rsid w:val="0071604F"/>
    <w:rsid w:val="0071673C"/>
    <w:rsid w:val="00723BCB"/>
    <w:rsid w:val="0072446C"/>
    <w:rsid w:val="00737AC0"/>
    <w:rsid w:val="00740F38"/>
    <w:rsid w:val="00742641"/>
    <w:rsid w:val="007521F6"/>
    <w:rsid w:val="0075385F"/>
    <w:rsid w:val="00754C87"/>
    <w:rsid w:val="00763981"/>
    <w:rsid w:val="007775DA"/>
    <w:rsid w:val="007915E7"/>
    <w:rsid w:val="00796872"/>
    <w:rsid w:val="007A3449"/>
    <w:rsid w:val="007B3D5B"/>
    <w:rsid w:val="007B7488"/>
    <w:rsid w:val="007C6396"/>
    <w:rsid w:val="007D07A8"/>
    <w:rsid w:val="007E6E63"/>
    <w:rsid w:val="007F011D"/>
    <w:rsid w:val="007F6794"/>
    <w:rsid w:val="00801C56"/>
    <w:rsid w:val="00807B2E"/>
    <w:rsid w:val="00851A72"/>
    <w:rsid w:val="008527D8"/>
    <w:rsid w:val="00860751"/>
    <w:rsid w:val="00864DF3"/>
    <w:rsid w:val="00865361"/>
    <w:rsid w:val="008752C0"/>
    <w:rsid w:val="008829B8"/>
    <w:rsid w:val="008830EE"/>
    <w:rsid w:val="0088458A"/>
    <w:rsid w:val="00891983"/>
    <w:rsid w:val="008A22E1"/>
    <w:rsid w:val="008A6715"/>
    <w:rsid w:val="008B128D"/>
    <w:rsid w:val="008C1983"/>
    <w:rsid w:val="008C35B2"/>
    <w:rsid w:val="008E7CA2"/>
    <w:rsid w:val="008F24BF"/>
    <w:rsid w:val="008F7CF5"/>
    <w:rsid w:val="00902693"/>
    <w:rsid w:val="00905990"/>
    <w:rsid w:val="00922AB7"/>
    <w:rsid w:val="00933699"/>
    <w:rsid w:val="00934446"/>
    <w:rsid w:val="009447C7"/>
    <w:rsid w:val="00944C41"/>
    <w:rsid w:val="0095326F"/>
    <w:rsid w:val="00961161"/>
    <w:rsid w:val="009747C8"/>
    <w:rsid w:val="009902B3"/>
    <w:rsid w:val="009A2EF1"/>
    <w:rsid w:val="009C1ADE"/>
    <w:rsid w:val="009D04E3"/>
    <w:rsid w:val="00A019C7"/>
    <w:rsid w:val="00A11FF5"/>
    <w:rsid w:val="00A2109C"/>
    <w:rsid w:val="00A22E5B"/>
    <w:rsid w:val="00A30ABC"/>
    <w:rsid w:val="00A31127"/>
    <w:rsid w:val="00A335E3"/>
    <w:rsid w:val="00A50C51"/>
    <w:rsid w:val="00A511FF"/>
    <w:rsid w:val="00A52236"/>
    <w:rsid w:val="00A6484D"/>
    <w:rsid w:val="00A7122D"/>
    <w:rsid w:val="00A74F30"/>
    <w:rsid w:val="00A76E9D"/>
    <w:rsid w:val="00A76FB9"/>
    <w:rsid w:val="00A86099"/>
    <w:rsid w:val="00A86B3B"/>
    <w:rsid w:val="00A95679"/>
    <w:rsid w:val="00AA51CB"/>
    <w:rsid w:val="00AA7CCF"/>
    <w:rsid w:val="00AB3EEC"/>
    <w:rsid w:val="00AC4416"/>
    <w:rsid w:val="00AC4AF3"/>
    <w:rsid w:val="00AC7FD8"/>
    <w:rsid w:val="00AD57FD"/>
    <w:rsid w:val="00AE3E6A"/>
    <w:rsid w:val="00AE7836"/>
    <w:rsid w:val="00B00C70"/>
    <w:rsid w:val="00B039FB"/>
    <w:rsid w:val="00B06B66"/>
    <w:rsid w:val="00B1547B"/>
    <w:rsid w:val="00B170EB"/>
    <w:rsid w:val="00B350F4"/>
    <w:rsid w:val="00B35C8B"/>
    <w:rsid w:val="00B361CC"/>
    <w:rsid w:val="00B3717B"/>
    <w:rsid w:val="00B40ADB"/>
    <w:rsid w:val="00B43888"/>
    <w:rsid w:val="00B54F9C"/>
    <w:rsid w:val="00B62012"/>
    <w:rsid w:val="00B64CB4"/>
    <w:rsid w:val="00B72756"/>
    <w:rsid w:val="00B72F3C"/>
    <w:rsid w:val="00B95E64"/>
    <w:rsid w:val="00B97559"/>
    <w:rsid w:val="00BA4B46"/>
    <w:rsid w:val="00BB1D5D"/>
    <w:rsid w:val="00BC4863"/>
    <w:rsid w:val="00BD478D"/>
    <w:rsid w:val="00BD6F52"/>
    <w:rsid w:val="00BE7268"/>
    <w:rsid w:val="00BF5FA0"/>
    <w:rsid w:val="00C00026"/>
    <w:rsid w:val="00C00D32"/>
    <w:rsid w:val="00C05F29"/>
    <w:rsid w:val="00C115E1"/>
    <w:rsid w:val="00C23200"/>
    <w:rsid w:val="00C553A1"/>
    <w:rsid w:val="00C5634F"/>
    <w:rsid w:val="00C62F58"/>
    <w:rsid w:val="00C645C3"/>
    <w:rsid w:val="00C75546"/>
    <w:rsid w:val="00C755A8"/>
    <w:rsid w:val="00C7670B"/>
    <w:rsid w:val="00C8415A"/>
    <w:rsid w:val="00C91361"/>
    <w:rsid w:val="00CA01DF"/>
    <w:rsid w:val="00CB22E8"/>
    <w:rsid w:val="00CC7578"/>
    <w:rsid w:val="00CC7737"/>
    <w:rsid w:val="00CD3EA4"/>
    <w:rsid w:val="00CD6D1F"/>
    <w:rsid w:val="00CE0D27"/>
    <w:rsid w:val="00CE3ED8"/>
    <w:rsid w:val="00D03F67"/>
    <w:rsid w:val="00D051A4"/>
    <w:rsid w:val="00D12FE9"/>
    <w:rsid w:val="00D269F5"/>
    <w:rsid w:val="00D32A41"/>
    <w:rsid w:val="00D3346B"/>
    <w:rsid w:val="00D359C9"/>
    <w:rsid w:val="00D51DF5"/>
    <w:rsid w:val="00D81384"/>
    <w:rsid w:val="00D81CFC"/>
    <w:rsid w:val="00D82513"/>
    <w:rsid w:val="00D848E0"/>
    <w:rsid w:val="00D90A66"/>
    <w:rsid w:val="00D90F60"/>
    <w:rsid w:val="00DA14C3"/>
    <w:rsid w:val="00DA3170"/>
    <w:rsid w:val="00DA706D"/>
    <w:rsid w:val="00DB0E2D"/>
    <w:rsid w:val="00DB2919"/>
    <w:rsid w:val="00DD11EA"/>
    <w:rsid w:val="00DD273C"/>
    <w:rsid w:val="00DD58BA"/>
    <w:rsid w:val="00DE3047"/>
    <w:rsid w:val="00DE45D7"/>
    <w:rsid w:val="00DE4601"/>
    <w:rsid w:val="00DE4CD0"/>
    <w:rsid w:val="00DE5A79"/>
    <w:rsid w:val="00DE700D"/>
    <w:rsid w:val="00DF439E"/>
    <w:rsid w:val="00E027BF"/>
    <w:rsid w:val="00E07BDF"/>
    <w:rsid w:val="00E10C3D"/>
    <w:rsid w:val="00E12ED1"/>
    <w:rsid w:val="00E242B9"/>
    <w:rsid w:val="00E35EF8"/>
    <w:rsid w:val="00E42155"/>
    <w:rsid w:val="00E502E7"/>
    <w:rsid w:val="00E55D22"/>
    <w:rsid w:val="00E56D65"/>
    <w:rsid w:val="00E8613E"/>
    <w:rsid w:val="00E87889"/>
    <w:rsid w:val="00E91195"/>
    <w:rsid w:val="00E922A8"/>
    <w:rsid w:val="00E968BD"/>
    <w:rsid w:val="00EA0ADF"/>
    <w:rsid w:val="00EA1782"/>
    <w:rsid w:val="00EB50D6"/>
    <w:rsid w:val="00EC5B5B"/>
    <w:rsid w:val="00EC63BC"/>
    <w:rsid w:val="00ED25B2"/>
    <w:rsid w:val="00ED74EC"/>
    <w:rsid w:val="00EE004E"/>
    <w:rsid w:val="00EE16A5"/>
    <w:rsid w:val="00EE297C"/>
    <w:rsid w:val="00F13121"/>
    <w:rsid w:val="00F254D6"/>
    <w:rsid w:val="00F34F7A"/>
    <w:rsid w:val="00F42FAD"/>
    <w:rsid w:val="00F452AF"/>
    <w:rsid w:val="00F75221"/>
    <w:rsid w:val="00F8039E"/>
    <w:rsid w:val="00F86B2C"/>
    <w:rsid w:val="00F90148"/>
    <w:rsid w:val="00F90650"/>
    <w:rsid w:val="00F95E9C"/>
    <w:rsid w:val="00FB420A"/>
    <w:rsid w:val="00FC6171"/>
    <w:rsid w:val="00FF5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48AC"/>
  <w15:docId w15:val="{0CE2C1BD-8FF4-4140-8873-976A5162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qFormat/>
    <w:pPr>
      <w:keepNext/>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center"/>
    </w:pPr>
    <w:rPr>
      <w:b/>
      <w:bCs/>
      <w:color w:val="auto"/>
      <w:szCs w:val="24"/>
    </w:rPr>
  </w:style>
  <w:style w:type="paragraph" w:styleId="Header">
    <w:name w:val="header"/>
    <w:basedOn w:val="Normal"/>
    <w:qFormat/>
    <w:pPr>
      <w:tabs>
        <w:tab w:val="center" w:pos="4153"/>
        <w:tab w:val="right" w:pos="8306"/>
      </w:tabs>
    </w:pPr>
  </w:style>
  <w:style w:type="paragraph" w:styleId="Footer">
    <w:name w:val="footer"/>
    <w:basedOn w:val="Normal"/>
    <w:qFormat/>
    <w:pPr>
      <w:tabs>
        <w:tab w:val="center" w:pos="4153"/>
        <w:tab w:val="right" w:pos="8306"/>
      </w:tabs>
    </w:pPr>
  </w:style>
  <w:style w:type="paragraph" w:styleId="BalloonText">
    <w:name w:val="Balloon Text"/>
    <w:basedOn w:val="Normal"/>
    <w:qFormat/>
    <w:rPr>
      <w:rFonts w:ascii="Tahoma" w:hAnsi="Tahoma" w:cs="Tahoma"/>
      <w:sz w:val="16"/>
      <w:szCs w:val="16"/>
    </w:rPr>
  </w:style>
  <w:style w:type="paragraph" w:styleId="ListBullet">
    <w:name w:val="List Bullet"/>
    <w:basedOn w:val="Normal"/>
    <w:qFormat/>
    <w:pPr>
      <w:numPr>
        <w:numId w:val="1"/>
      </w:numPr>
      <w:ind w:left="415" w:hanging="360"/>
      <w:contextualSpacing/>
    </w:pPr>
    <w:rPr>
      <w:rFonts w:ascii="Times New Roman" w:hAnsi="Times New Roman"/>
      <w:color w:val="auto"/>
      <w:sz w:val="22"/>
      <w:lang w:val="en-US"/>
    </w:rPr>
  </w:style>
  <w:style w:type="paragraph" w:customStyle="1" w:styleId="Default">
    <w:name w:val="Default"/>
    <w:qFormat/>
    <w:rPr>
      <w:rFonts w:ascii="Calibri" w:hAnsi="Calibri" w:cs="Calibri"/>
      <w:color w:val="000000"/>
      <w:sz w:val="24"/>
      <w:szCs w:val="24"/>
    </w:rPr>
  </w:style>
  <w:style w:type="character" w:styleId="Hyperlink">
    <w:name w:val="Hyperlink"/>
    <w:rPr>
      <w:color w:val="0000FF"/>
      <w:u w:val="single"/>
    </w:rPr>
  </w:style>
  <w:style w:type="character" w:styleId="PageNumber">
    <w:name w:val="page number"/>
    <w:basedOn w:val="DefaultParagraphFont"/>
  </w:style>
  <w:style w:type="character" w:customStyle="1" w:styleId="BodyTextChar">
    <w:name w:val="Body Text Char"/>
    <w:rPr>
      <w:rFonts w:ascii="Arial" w:hAnsi="Arial"/>
      <w:b/>
      <w:bCs/>
      <w:sz w:val="24"/>
      <w:szCs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85DCC"/>
    <w:pPr>
      <w:ind w:left="720"/>
      <w:contextualSpacing/>
    </w:pPr>
  </w:style>
  <w:style w:type="paragraph" w:styleId="NormalWeb">
    <w:name w:val="Normal (Web)"/>
    <w:basedOn w:val="Normal"/>
    <w:uiPriority w:val="99"/>
    <w:unhideWhenUsed/>
    <w:rsid w:val="002C7795"/>
    <w:pPr>
      <w:spacing w:before="100" w:beforeAutospacing="1" w:after="100" w:afterAutospacing="1"/>
    </w:pPr>
    <w:rPr>
      <w:rFonts w:ascii="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4863">
      <w:bodyDiv w:val="1"/>
      <w:marLeft w:val="0"/>
      <w:marRight w:val="0"/>
      <w:marTop w:val="0"/>
      <w:marBottom w:val="0"/>
      <w:divBdr>
        <w:top w:val="none" w:sz="0" w:space="0" w:color="auto"/>
        <w:left w:val="none" w:sz="0" w:space="0" w:color="auto"/>
        <w:bottom w:val="none" w:sz="0" w:space="0" w:color="auto"/>
        <w:right w:val="none" w:sz="0" w:space="0" w:color="auto"/>
      </w:divBdr>
    </w:div>
    <w:div w:id="67113423">
      <w:bodyDiv w:val="1"/>
      <w:marLeft w:val="0"/>
      <w:marRight w:val="0"/>
      <w:marTop w:val="0"/>
      <w:marBottom w:val="0"/>
      <w:divBdr>
        <w:top w:val="none" w:sz="0" w:space="0" w:color="auto"/>
        <w:left w:val="none" w:sz="0" w:space="0" w:color="auto"/>
        <w:bottom w:val="none" w:sz="0" w:space="0" w:color="auto"/>
        <w:right w:val="none" w:sz="0" w:space="0" w:color="auto"/>
      </w:divBdr>
    </w:div>
    <w:div w:id="433670782">
      <w:bodyDiv w:val="1"/>
      <w:marLeft w:val="0"/>
      <w:marRight w:val="0"/>
      <w:marTop w:val="0"/>
      <w:marBottom w:val="0"/>
      <w:divBdr>
        <w:top w:val="none" w:sz="0" w:space="0" w:color="auto"/>
        <w:left w:val="none" w:sz="0" w:space="0" w:color="auto"/>
        <w:bottom w:val="none" w:sz="0" w:space="0" w:color="auto"/>
        <w:right w:val="none" w:sz="0" w:space="0" w:color="auto"/>
      </w:divBdr>
    </w:div>
    <w:div w:id="456873128">
      <w:bodyDiv w:val="1"/>
      <w:marLeft w:val="0"/>
      <w:marRight w:val="0"/>
      <w:marTop w:val="0"/>
      <w:marBottom w:val="0"/>
      <w:divBdr>
        <w:top w:val="none" w:sz="0" w:space="0" w:color="auto"/>
        <w:left w:val="none" w:sz="0" w:space="0" w:color="auto"/>
        <w:bottom w:val="none" w:sz="0" w:space="0" w:color="auto"/>
        <w:right w:val="none" w:sz="0" w:space="0" w:color="auto"/>
      </w:divBdr>
    </w:div>
    <w:div w:id="862980879">
      <w:bodyDiv w:val="1"/>
      <w:marLeft w:val="0"/>
      <w:marRight w:val="0"/>
      <w:marTop w:val="0"/>
      <w:marBottom w:val="0"/>
      <w:divBdr>
        <w:top w:val="none" w:sz="0" w:space="0" w:color="auto"/>
        <w:left w:val="none" w:sz="0" w:space="0" w:color="auto"/>
        <w:bottom w:val="none" w:sz="0" w:space="0" w:color="auto"/>
        <w:right w:val="none" w:sz="0" w:space="0" w:color="auto"/>
      </w:divBdr>
    </w:div>
    <w:div w:id="904756867">
      <w:bodyDiv w:val="1"/>
      <w:marLeft w:val="0"/>
      <w:marRight w:val="0"/>
      <w:marTop w:val="0"/>
      <w:marBottom w:val="0"/>
      <w:divBdr>
        <w:top w:val="none" w:sz="0" w:space="0" w:color="auto"/>
        <w:left w:val="none" w:sz="0" w:space="0" w:color="auto"/>
        <w:bottom w:val="none" w:sz="0" w:space="0" w:color="auto"/>
        <w:right w:val="none" w:sz="0" w:space="0" w:color="auto"/>
      </w:divBdr>
    </w:div>
    <w:div w:id="1055399283">
      <w:bodyDiv w:val="1"/>
      <w:marLeft w:val="0"/>
      <w:marRight w:val="0"/>
      <w:marTop w:val="0"/>
      <w:marBottom w:val="0"/>
      <w:divBdr>
        <w:top w:val="none" w:sz="0" w:space="0" w:color="auto"/>
        <w:left w:val="none" w:sz="0" w:space="0" w:color="auto"/>
        <w:bottom w:val="none" w:sz="0" w:space="0" w:color="auto"/>
        <w:right w:val="none" w:sz="0" w:space="0" w:color="auto"/>
      </w:divBdr>
    </w:div>
    <w:div w:id="1319192289">
      <w:bodyDiv w:val="1"/>
      <w:marLeft w:val="0"/>
      <w:marRight w:val="0"/>
      <w:marTop w:val="0"/>
      <w:marBottom w:val="0"/>
      <w:divBdr>
        <w:top w:val="none" w:sz="0" w:space="0" w:color="auto"/>
        <w:left w:val="none" w:sz="0" w:space="0" w:color="auto"/>
        <w:bottom w:val="none" w:sz="0" w:space="0" w:color="auto"/>
        <w:right w:val="none" w:sz="0" w:space="0" w:color="auto"/>
      </w:divBdr>
    </w:div>
    <w:div w:id="1423181480">
      <w:bodyDiv w:val="1"/>
      <w:marLeft w:val="0"/>
      <w:marRight w:val="0"/>
      <w:marTop w:val="0"/>
      <w:marBottom w:val="0"/>
      <w:divBdr>
        <w:top w:val="none" w:sz="0" w:space="0" w:color="auto"/>
        <w:left w:val="none" w:sz="0" w:space="0" w:color="auto"/>
        <w:bottom w:val="none" w:sz="0" w:space="0" w:color="auto"/>
        <w:right w:val="none" w:sz="0" w:space="0" w:color="auto"/>
      </w:divBdr>
    </w:div>
    <w:div w:id="1453790188">
      <w:bodyDiv w:val="1"/>
      <w:marLeft w:val="0"/>
      <w:marRight w:val="0"/>
      <w:marTop w:val="0"/>
      <w:marBottom w:val="0"/>
      <w:divBdr>
        <w:top w:val="none" w:sz="0" w:space="0" w:color="auto"/>
        <w:left w:val="none" w:sz="0" w:space="0" w:color="auto"/>
        <w:bottom w:val="none" w:sz="0" w:space="0" w:color="auto"/>
        <w:right w:val="none" w:sz="0" w:space="0" w:color="auto"/>
      </w:divBdr>
    </w:div>
    <w:div w:id="1592425771">
      <w:bodyDiv w:val="1"/>
      <w:marLeft w:val="0"/>
      <w:marRight w:val="0"/>
      <w:marTop w:val="0"/>
      <w:marBottom w:val="0"/>
      <w:divBdr>
        <w:top w:val="none" w:sz="0" w:space="0" w:color="auto"/>
        <w:left w:val="none" w:sz="0" w:space="0" w:color="auto"/>
        <w:bottom w:val="none" w:sz="0" w:space="0" w:color="auto"/>
        <w:right w:val="none" w:sz="0" w:space="0" w:color="auto"/>
      </w:divBdr>
    </w:div>
    <w:div w:id="1667125778">
      <w:bodyDiv w:val="1"/>
      <w:marLeft w:val="0"/>
      <w:marRight w:val="0"/>
      <w:marTop w:val="0"/>
      <w:marBottom w:val="0"/>
      <w:divBdr>
        <w:top w:val="none" w:sz="0" w:space="0" w:color="auto"/>
        <w:left w:val="none" w:sz="0" w:space="0" w:color="auto"/>
        <w:bottom w:val="none" w:sz="0" w:space="0" w:color="auto"/>
        <w:right w:val="none" w:sz="0" w:space="0" w:color="auto"/>
      </w:divBdr>
    </w:div>
    <w:div w:id="1699816285">
      <w:bodyDiv w:val="1"/>
      <w:marLeft w:val="0"/>
      <w:marRight w:val="0"/>
      <w:marTop w:val="0"/>
      <w:marBottom w:val="0"/>
      <w:divBdr>
        <w:top w:val="none" w:sz="0" w:space="0" w:color="auto"/>
        <w:left w:val="none" w:sz="0" w:space="0" w:color="auto"/>
        <w:bottom w:val="none" w:sz="0" w:space="0" w:color="auto"/>
        <w:right w:val="none" w:sz="0" w:space="0" w:color="auto"/>
      </w:divBdr>
    </w:div>
    <w:div w:id="1711222023">
      <w:bodyDiv w:val="1"/>
      <w:marLeft w:val="0"/>
      <w:marRight w:val="0"/>
      <w:marTop w:val="0"/>
      <w:marBottom w:val="0"/>
      <w:divBdr>
        <w:top w:val="none" w:sz="0" w:space="0" w:color="auto"/>
        <w:left w:val="none" w:sz="0" w:space="0" w:color="auto"/>
        <w:bottom w:val="none" w:sz="0" w:space="0" w:color="auto"/>
        <w:right w:val="none" w:sz="0" w:space="0" w:color="auto"/>
      </w:divBdr>
    </w:div>
    <w:div w:id="1727869437">
      <w:bodyDiv w:val="1"/>
      <w:marLeft w:val="0"/>
      <w:marRight w:val="0"/>
      <w:marTop w:val="0"/>
      <w:marBottom w:val="0"/>
      <w:divBdr>
        <w:top w:val="none" w:sz="0" w:space="0" w:color="auto"/>
        <w:left w:val="none" w:sz="0" w:space="0" w:color="auto"/>
        <w:bottom w:val="none" w:sz="0" w:space="0" w:color="auto"/>
        <w:right w:val="none" w:sz="0" w:space="0" w:color="auto"/>
      </w:divBdr>
    </w:div>
    <w:div w:id="1912622129">
      <w:bodyDiv w:val="1"/>
      <w:marLeft w:val="0"/>
      <w:marRight w:val="0"/>
      <w:marTop w:val="0"/>
      <w:marBottom w:val="0"/>
      <w:divBdr>
        <w:top w:val="none" w:sz="0" w:space="0" w:color="auto"/>
        <w:left w:val="none" w:sz="0" w:space="0" w:color="auto"/>
        <w:bottom w:val="none" w:sz="0" w:space="0" w:color="auto"/>
        <w:right w:val="none" w:sz="0" w:space="0" w:color="auto"/>
      </w:divBdr>
    </w:div>
    <w:div w:id="1972589009">
      <w:bodyDiv w:val="1"/>
      <w:marLeft w:val="0"/>
      <w:marRight w:val="0"/>
      <w:marTop w:val="0"/>
      <w:marBottom w:val="0"/>
      <w:divBdr>
        <w:top w:val="none" w:sz="0" w:space="0" w:color="auto"/>
        <w:left w:val="none" w:sz="0" w:space="0" w:color="auto"/>
        <w:bottom w:val="none" w:sz="0" w:space="0" w:color="auto"/>
        <w:right w:val="none" w:sz="0" w:space="0" w:color="auto"/>
      </w:divBdr>
    </w:div>
    <w:div w:id="1984652956">
      <w:bodyDiv w:val="1"/>
      <w:marLeft w:val="0"/>
      <w:marRight w:val="0"/>
      <w:marTop w:val="0"/>
      <w:marBottom w:val="0"/>
      <w:divBdr>
        <w:top w:val="none" w:sz="0" w:space="0" w:color="auto"/>
        <w:left w:val="none" w:sz="0" w:space="0" w:color="auto"/>
        <w:bottom w:val="none" w:sz="0" w:space="0" w:color="auto"/>
        <w:right w:val="none" w:sz="0" w:space="0" w:color="auto"/>
      </w:divBdr>
    </w:div>
    <w:div w:id="2063364250">
      <w:bodyDiv w:val="1"/>
      <w:marLeft w:val="0"/>
      <w:marRight w:val="0"/>
      <w:marTop w:val="0"/>
      <w:marBottom w:val="0"/>
      <w:divBdr>
        <w:top w:val="none" w:sz="0" w:space="0" w:color="auto"/>
        <w:left w:val="none" w:sz="0" w:space="0" w:color="auto"/>
        <w:bottom w:val="none" w:sz="0" w:space="0" w:color="auto"/>
        <w:right w:val="none" w:sz="0" w:space="0" w:color="auto"/>
      </w:divBdr>
    </w:div>
    <w:div w:id="21031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Arial"/>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www</vt:lpstr>
    </vt:vector>
  </TitlesOfParts>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Linda Carter</dc:creator>
  <cp:keywords/>
  <dc:description/>
  <cp:lastModifiedBy>William Whittle</cp:lastModifiedBy>
  <cp:revision>8</cp:revision>
  <cp:lastPrinted>2025-09-29T14:56:00Z</cp:lastPrinted>
  <dcterms:created xsi:type="dcterms:W3CDTF">2025-10-07T07:13:00Z</dcterms:created>
  <dcterms:modified xsi:type="dcterms:W3CDTF">2025-10-07T08:25:00Z</dcterms:modified>
</cp:coreProperties>
</file>