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651B3" w14:textId="210E3CBB" w:rsidR="008A6715" w:rsidRDefault="00A31127">
      <w:pPr>
        <w:rPr>
          <w:sz w:val="20"/>
        </w:rPr>
      </w:pPr>
      <w:r>
        <w:rPr>
          <w:sz w:val="20"/>
        </w:rPr>
        <w:t xml:space="preserve">                                                                                                                                                                                                                                                                                                                                                                                                                                                                                                                                                                                                                                               </w:t>
      </w:r>
    </w:p>
    <w:p w14:paraId="3E838FE1" w14:textId="552A9EAE" w:rsidR="00D3346B" w:rsidRDefault="00B1547B">
      <w:pPr>
        <w:rPr>
          <w:sz w:val="20"/>
        </w:rPr>
      </w:pPr>
      <w:r>
        <w:rPr>
          <w:sz w:val="20"/>
        </w:rPr>
        <w:t xml:space="preserve">                                                                                                                                                 </w:t>
      </w:r>
    </w:p>
    <w:p w14:paraId="48715FFA" w14:textId="2E149489" w:rsidR="00D3346B" w:rsidRDefault="00000000" w:rsidP="000B23F8">
      <w:pPr>
        <w:jc w:val="center"/>
        <w:rPr>
          <w:rFonts w:ascii="Times New Roman" w:hAnsi="Times New Roman"/>
          <w:b/>
          <w:bCs/>
          <w:i/>
          <w:szCs w:val="24"/>
          <w:lang w:val="fr-FR"/>
        </w:rPr>
      </w:pPr>
      <w:r>
        <w:rPr>
          <w:noProof/>
        </w:rPr>
        <w:drawing>
          <wp:anchor distT="0" distB="0" distL="114300" distR="114300" simplePos="0" relativeHeight="251658241" behindDoc="1" locked="0" layoutInCell="0" hidden="0" allowOverlap="1" wp14:anchorId="53845227" wp14:editId="1650800E">
            <wp:simplePos x="0" y="0"/>
            <wp:positionH relativeFrom="column">
              <wp:posOffset>260350</wp:posOffset>
            </wp:positionH>
            <wp:positionV relativeFrom="paragraph">
              <wp:posOffset>27305</wp:posOffset>
            </wp:positionV>
            <wp:extent cx="1513205" cy="1173480"/>
            <wp:effectExtent l="0" t="0" r="0" b="0"/>
            <wp:wrapTight wrapText="right">
              <wp:wrapPolygon edited="0">
                <wp:start x="9599" y="432"/>
                <wp:lineTo x="9128" y="865"/>
                <wp:lineTo x="3943" y="1297"/>
                <wp:lineTo x="3780" y="1730"/>
                <wp:lineTo x="3707" y="2162"/>
                <wp:lineTo x="3544" y="2595"/>
                <wp:lineTo x="3472" y="3027"/>
                <wp:lineTo x="3390" y="3460"/>
                <wp:lineTo x="3308" y="3892"/>
                <wp:lineTo x="3236" y="4325"/>
                <wp:lineTo x="3154" y="4757"/>
                <wp:lineTo x="3154" y="5190"/>
                <wp:lineTo x="3073" y="5622"/>
                <wp:lineTo x="3073" y="6055"/>
                <wp:lineTo x="3000" y="6487"/>
                <wp:lineTo x="3000" y="7784"/>
                <wp:lineTo x="3073" y="8217"/>
                <wp:lineTo x="3154" y="8649"/>
                <wp:lineTo x="3236" y="9082"/>
                <wp:lineTo x="3308" y="9514"/>
                <wp:lineTo x="3472" y="9947"/>
                <wp:lineTo x="3544" y="10379"/>
                <wp:lineTo x="3780" y="10812"/>
                <wp:lineTo x="4179" y="11244"/>
                <wp:lineTo x="4568" y="11677"/>
                <wp:lineTo x="5194" y="12109"/>
                <wp:lineTo x="5982" y="12542"/>
                <wp:lineTo x="-1632" y="13839"/>
                <wp:lineTo x="-1632" y="18164"/>
                <wp:lineTo x="2212" y="18596"/>
                <wp:lineTo x="2212" y="19461"/>
                <wp:lineTo x="1976" y="19894"/>
                <wp:lineTo x="19379" y="19894"/>
                <wp:lineTo x="19298" y="19461"/>
                <wp:lineTo x="19298" y="18164"/>
                <wp:lineTo x="3037" y="17731"/>
                <wp:lineTo x="19379" y="17299"/>
                <wp:lineTo x="23150" y="16866"/>
                <wp:lineTo x="23150" y="15136"/>
                <wp:lineTo x="17884" y="14704"/>
                <wp:lineTo x="17884" y="14271"/>
                <wp:lineTo x="13488" y="13839"/>
                <wp:lineTo x="17177" y="12542"/>
                <wp:lineTo x="18437" y="12109"/>
                <wp:lineTo x="19461" y="11677"/>
                <wp:lineTo x="20240" y="11244"/>
                <wp:lineTo x="20240" y="10812"/>
                <wp:lineTo x="15056" y="10379"/>
                <wp:lineTo x="15291" y="9947"/>
                <wp:lineTo x="15454" y="9514"/>
                <wp:lineTo x="15609" y="9082"/>
                <wp:lineTo x="15690" y="8649"/>
                <wp:lineTo x="15690" y="7784"/>
                <wp:lineTo x="15609" y="7352"/>
                <wp:lineTo x="15527" y="6919"/>
                <wp:lineTo x="15373" y="6487"/>
                <wp:lineTo x="15137" y="6055"/>
                <wp:lineTo x="14902" y="5622"/>
                <wp:lineTo x="14666" y="5190"/>
                <wp:lineTo x="14512" y="4757"/>
                <wp:lineTo x="14349" y="4325"/>
                <wp:lineTo x="14195" y="3892"/>
                <wp:lineTo x="14040" y="3460"/>
                <wp:lineTo x="13959" y="3027"/>
                <wp:lineTo x="13877" y="2595"/>
                <wp:lineTo x="13959" y="2162"/>
                <wp:lineTo x="13959" y="1730"/>
                <wp:lineTo x="14113" y="1297"/>
                <wp:lineTo x="14349" y="865"/>
                <wp:lineTo x="14666" y="432"/>
                <wp:lineTo x="9599" y="432"/>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rBqX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wAACQAAAAQAAAAAAAAADAAAABAAAAAAAAAAAAAAAAAAAAAAAAAAHgAAAGgAAAAAAAAAAAAAAAAAAAAAAAAAAAAAABAnAAAQJwAAAAAAAAAAAAAAAAAAAAAAAAAAAAAAAAAAAAAAAAAAAAAUAAAAAAAAAMDA/wAAAAAAZAAAADIAAAAAAAAAZAAAAAAAAAB/f38ACgAAACEAAABAAAAAPAAAAAEAAAAAIwAAAgAAAAAAAAAAAAAAAgAAAJoBAAAAAAAAAgAAACsAAABPCQAAOAcAAAAAAADRAwAA6gQAACgAAAAIAAAAAQAAAAEAAAA="/>
                        </a:ext>
                      </a:extLst>
                    </pic:cNvPicPr>
                  </pic:nvPicPr>
                  <pic:blipFill>
                    <a:blip r:embed="rId7"/>
                    <a:stretch>
                      <a:fillRect/>
                    </a:stretch>
                  </pic:blipFill>
                  <pic:spPr>
                    <a:xfrm>
                      <a:off x="0" y="0"/>
                      <a:ext cx="1513205" cy="1173480"/>
                    </a:xfrm>
                    <a:prstGeom prst="rect">
                      <a:avLst/>
                    </a:prstGeom>
                    <a:noFill/>
                    <a:ln w="9525">
                      <a:noFill/>
                    </a:ln>
                  </pic:spPr>
                </pic:pic>
              </a:graphicData>
            </a:graphic>
          </wp:anchor>
        </w:drawing>
      </w:r>
      <w:r>
        <w:rPr>
          <w:rFonts w:ascii="Times New Roman" w:hAnsi="Times New Roman"/>
          <w:b/>
          <w:i/>
          <w:szCs w:val="24"/>
        </w:rPr>
        <w:t xml:space="preserve">                  </w:t>
      </w:r>
    </w:p>
    <w:p w14:paraId="407BDDDA" w14:textId="77777777" w:rsidR="00D3346B" w:rsidRDefault="00D3346B">
      <w:pPr>
        <w:jc w:val="center"/>
        <w:rPr>
          <w:sz w:val="20"/>
        </w:rPr>
      </w:pPr>
    </w:p>
    <w:p w14:paraId="6AFABA7A" w14:textId="77777777" w:rsidR="00D3346B" w:rsidRDefault="00D3346B">
      <w:pPr>
        <w:rPr>
          <w:sz w:val="20"/>
        </w:rPr>
      </w:pPr>
    </w:p>
    <w:p w14:paraId="346BC68D" w14:textId="77777777" w:rsidR="000B23F8" w:rsidRDefault="000B23F8">
      <w:pPr>
        <w:rPr>
          <w:sz w:val="20"/>
        </w:rPr>
      </w:pPr>
    </w:p>
    <w:p w14:paraId="723CE199" w14:textId="77777777" w:rsidR="000B23F8" w:rsidRDefault="000B23F8">
      <w:pPr>
        <w:rPr>
          <w:sz w:val="20"/>
        </w:rPr>
      </w:pPr>
    </w:p>
    <w:p w14:paraId="4E445EDE" w14:textId="77777777" w:rsidR="000B23F8" w:rsidRDefault="000B23F8">
      <w:pPr>
        <w:rPr>
          <w:sz w:val="20"/>
        </w:rPr>
      </w:pPr>
    </w:p>
    <w:p w14:paraId="645F4A73" w14:textId="77777777" w:rsidR="000B23F8" w:rsidRDefault="000B23F8">
      <w:pPr>
        <w:rPr>
          <w:sz w:val="20"/>
        </w:rPr>
      </w:pPr>
    </w:p>
    <w:p w14:paraId="4BBA0D86" w14:textId="77777777" w:rsidR="000B23F8" w:rsidRDefault="000B23F8">
      <w:pPr>
        <w:rPr>
          <w:sz w:val="20"/>
        </w:rPr>
      </w:pPr>
    </w:p>
    <w:p w14:paraId="76CA018D" w14:textId="77777777" w:rsidR="00D3346B" w:rsidRDefault="00D3346B">
      <w:pPr>
        <w:rPr>
          <w:bCs/>
          <w:sz w:val="22"/>
          <w:szCs w:val="22"/>
        </w:rPr>
      </w:pPr>
    </w:p>
    <w:p w14:paraId="29E6F9A1" w14:textId="77777777" w:rsidR="00D3346B" w:rsidRDefault="00D3346B">
      <w:pPr>
        <w:rPr>
          <w:rFonts w:ascii="Times New Roman" w:hAnsi="Times New Roman"/>
          <w:color w:val="auto"/>
          <w:sz w:val="22"/>
          <w:szCs w:val="22"/>
          <w:lang w:val="en-US"/>
        </w:rPr>
      </w:pPr>
    </w:p>
    <w:p w14:paraId="1D0368F6" w14:textId="498BC1DE" w:rsidR="00D3346B" w:rsidRDefault="00000000">
      <w:pPr>
        <w:tabs>
          <w:tab w:val="left" w:pos="6379"/>
          <w:tab w:val="left" w:pos="7655"/>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M</w:t>
      </w:r>
      <w:r w:rsidR="000B23F8">
        <w:rPr>
          <w:rFonts w:ascii="Times New Roman" w:hAnsi="Times New Roman"/>
          <w:color w:val="auto"/>
          <w:sz w:val="22"/>
          <w:szCs w:val="22"/>
          <w:lang w:val="en-US"/>
        </w:rPr>
        <w:t>INUTES</w:t>
      </w:r>
      <w:r>
        <w:rPr>
          <w:rFonts w:ascii="Times New Roman" w:hAnsi="Times New Roman"/>
          <w:color w:val="auto"/>
          <w:sz w:val="22"/>
          <w:szCs w:val="22"/>
          <w:lang w:val="en-US"/>
        </w:rPr>
        <w:t xml:space="preserve"> of the</w:t>
      </w:r>
      <w:r>
        <w:rPr>
          <w:rFonts w:ascii="Times New Roman" w:hAnsi="Times New Roman"/>
          <w:b/>
          <w:color w:val="auto"/>
          <w:sz w:val="22"/>
          <w:szCs w:val="22"/>
          <w:lang w:val="en-US"/>
        </w:rPr>
        <w:t xml:space="preserve"> PARISH COUNCIL MEETING</w:t>
      </w:r>
      <w:r>
        <w:rPr>
          <w:rFonts w:ascii="Times New Roman" w:hAnsi="Times New Roman"/>
          <w:color w:val="auto"/>
          <w:sz w:val="22"/>
          <w:szCs w:val="22"/>
          <w:lang w:val="en-US"/>
        </w:rPr>
        <w:t xml:space="preserve"> held on</w:t>
      </w:r>
    </w:p>
    <w:p w14:paraId="26DE662F" w14:textId="42330E89" w:rsidR="00D3346B" w:rsidRDefault="00000000">
      <w:pPr>
        <w:tabs>
          <w:tab w:val="left" w:pos="6379"/>
          <w:tab w:val="left" w:pos="7655"/>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 xml:space="preserve">Monday the </w:t>
      </w:r>
      <w:r w:rsidR="00134E46">
        <w:rPr>
          <w:rFonts w:ascii="Times New Roman" w:hAnsi="Times New Roman"/>
          <w:color w:val="auto"/>
          <w:sz w:val="22"/>
          <w:szCs w:val="22"/>
          <w:lang w:val="en-US"/>
        </w:rPr>
        <w:t>20</w:t>
      </w:r>
      <w:r w:rsidR="00134E46" w:rsidRPr="00134E46">
        <w:rPr>
          <w:rFonts w:ascii="Times New Roman" w:hAnsi="Times New Roman"/>
          <w:color w:val="auto"/>
          <w:sz w:val="22"/>
          <w:szCs w:val="22"/>
          <w:vertAlign w:val="superscript"/>
          <w:lang w:val="en-US"/>
        </w:rPr>
        <w:t>th</w:t>
      </w:r>
      <w:r w:rsidR="00134E46">
        <w:rPr>
          <w:rFonts w:ascii="Times New Roman" w:hAnsi="Times New Roman"/>
          <w:color w:val="auto"/>
          <w:sz w:val="22"/>
          <w:szCs w:val="22"/>
          <w:lang w:val="en-US"/>
        </w:rPr>
        <w:t xml:space="preserve"> January 2025</w:t>
      </w:r>
      <w:r>
        <w:rPr>
          <w:rFonts w:ascii="Times New Roman" w:hAnsi="Times New Roman"/>
          <w:color w:val="auto"/>
          <w:sz w:val="22"/>
          <w:szCs w:val="22"/>
          <w:lang w:val="en-US"/>
        </w:rPr>
        <w:t xml:space="preserve"> at Cottam Community Centre Haydocks</w:t>
      </w:r>
      <w:r w:rsidR="000B23F8">
        <w:rPr>
          <w:rFonts w:ascii="Times New Roman" w:hAnsi="Times New Roman"/>
          <w:color w:val="auto"/>
          <w:sz w:val="22"/>
          <w:szCs w:val="22"/>
          <w:lang w:val="en-US"/>
        </w:rPr>
        <w:t xml:space="preserve"> Lane which commenced</w:t>
      </w:r>
      <w:r>
        <w:rPr>
          <w:rFonts w:ascii="Times New Roman" w:hAnsi="Times New Roman"/>
          <w:color w:val="auto"/>
          <w:sz w:val="22"/>
          <w:szCs w:val="22"/>
          <w:lang w:val="en-US"/>
        </w:rPr>
        <w:t xml:space="preserve"> at 7.30pm</w:t>
      </w:r>
    </w:p>
    <w:p w14:paraId="0736376F" w14:textId="77777777" w:rsidR="000B23F8" w:rsidRDefault="000B23F8">
      <w:pPr>
        <w:tabs>
          <w:tab w:val="left" w:pos="6379"/>
          <w:tab w:val="left" w:pos="7655"/>
        </w:tabs>
        <w:spacing w:line="360" w:lineRule="auto"/>
        <w:jc w:val="center"/>
        <w:rPr>
          <w:rFonts w:ascii="Times New Roman" w:hAnsi="Times New Roman"/>
          <w:color w:val="auto"/>
          <w:sz w:val="22"/>
          <w:szCs w:val="22"/>
          <w:lang w:val="en-US"/>
        </w:rPr>
      </w:pPr>
    </w:p>
    <w:p w14:paraId="36DDD971" w14:textId="36EB9282" w:rsidR="000B23F8" w:rsidRDefault="000B23F8" w:rsidP="00CE42B7">
      <w:pPr>
        <w:tabs>
          <w:tab w:val="left" w:pos="6379"/>
          <w:tab w:val="left" w:pos="7655"/>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Present: Cllrs Butler, Gibson, Jewell, Rayfield, Whitham, Abram, Parker</w:t>
      </w:r>
      <w:r w:rsidR="00CA69B4">
        <w:rPr>
          <w:rFonts w:ascii="Times New Roman" w:hAnsi="Times New Roman"/>
          <w:color w:val="auto"/>
          <w:sz w:val="22"/>
          <w:szCs w:val="22"/>
          <w:lang w:val="en-US"/>
        </w:rPr>
        <w:t xml:space="preserve"> </w:t>
      </w:r>
      <w:r>
        <w:rPr>
          <w:rFonts w:ascii="Times New Roman" w:hAnsi="Times New Roman"/>
          <w:color w:val="auto"/>
          <w:sz w:val="22"/>
          <w:szCs w:val="22"/>
          <w:lang w:val="en-US"/>
        </w:rPr>
        <w:t>and Harper</w:t>
      </w:r>
    </w:p>
    <w:p w14:paraId="45445B36" w14:textId="77777777" w:rsidR="00735BB3" w:rsidRDefault="00735BB3" w:rsidP="00CE42B7">
      <w:pPr>
        <w:tabs>
          <w:tab w:val="left" w:pos="6379"/>
          <w:tab w:val="left" w:pos="7655"/>
        </w:tabs>
        <w:spacing w:line="360" w:lineRule="auto"/>
        <w:jc w:val="center"/>
        <w:rPr>
          <w:rFonts w:ascii="Times New Roman" w:hAnsi="Times New Roman"/>
          <w:color w:val="auto"/>
          <w:sz w:val="22"/>
          <w:szCs w:val="22"/>
          <w:lang w:val="en-US"/>
        </w:rPr>
      </w:pPr>
    </w:p>
    <w:p w14:paraId="7F08A6FC" w14:textId="5550E75C" w:rsidR="000B23F8" w:rsidRDefault="000B23F8" w:rsidP="00CE42B7">
      <w:pPr>
        <w:tabs>
          <w:tab w:val="left" w:pos="6379"/>
          <w:tab w:val="left" w:pos="7655"/>
        </w:tabs>
        <w:spacing w:line="360" w:lineRule="auto"/>
        <w:jc w:val="center"/>
        <w:rPr>
          <w:rFonts w:ascii="Times New Roman" w:hAnsi="Times New Roman"/>
          <w:color w:val="auto"/>
          <w:sz w:val="22"/>
          <w:szCs w:val="22"/>
          <w:lang w:val="en-US"/>
        </w:rPr>
      </w:pPr>
      <w:r>
        <w:rPr>
          <w:rFonts w:ascii="Times New Roman" w:hAnsi="Times New Roman"/>
          <w:color w:val="auto"/>
          <w:sz w:val="22"/>
          <w:szCs w:val="22"/>
          <w:lang w:val="en-US"/>
        </w:rPr>
        <w:t xml:space="preserve"> There were </w:t>
      </w:r>
      <w:r w:rsidR="00526D9D">
        <w:rPr>
          <w:rFonts w:ascii="Times New Roman" w:hAnsi="Times New Roman"/>
          <w:color w:val="auto"/>
          <w:sz w:val="22"/>
          <w:szCs w:val="22"/>
          <w:lang w:val="en-US"/>
        </w:rPr>
        <w:t>four</w:t>
      </w:r>
      <w:r>
        <w:rPr>
          <w:rFonts w:ascii="Times New Roman" w:hAnsi="Times New Roman"/>
          <w:color w:val="auto"/>
          <w:sz w:val="22"/>
          <w:szCs w:val="22"/>
          <w:lang w:val="en-US"/>
        </w:rPr>
        <w:t xml:space="preserve"> members of the public present</w:t>
      </w:r>
      <w:r w:rsidR="00735BB3">
        <w:rPr>
          <w:rFonts w:ascii="Times New Roman" w:hAnsi="Times New Roman"/>
          <w:color w:val="auto"/>
          <w:sz w:val="22"/>
          <w:szCs w:val="22"/>
          <w:lang w:val="en-US"/>
        </w:rPr>
        <w:t xml:space="preserve"> together with Ian Wright from LCC who was present to address the Council on tree planting and how LCC might assist.</w:t>
      </w:r>
    </w:p>
    <w:p w14:paraId="49B9B870" w14:textId="77777777" w:rsidR="00735BB3" w:rsidRDefault="00735BB3" w:rsidP="00CE42B7">
      <w:pPr>
        <w:tabs>
          <w:tab w:val="left" w:pos="6379"/>
          <w:tab w:val="left" w:pos="7655"/>
        </w:tabs>
        <w:spacing w:line="360" w:lineRule="auto"/>
        <w:jc w:val="center"/>
        <w:rPr>
          <w:rFonts w:ascii="Times New Roman" w:hAnsi="Times New Roman"/>
          <w:color w:val="auto"/>
          <w:sz w:val="22"/>
          <w:szCs w:val="22"/>
          <w:lang w:val="en-US"/>
        </w:rPr>
      </w:pPr>
    </w:p>
    <w:p w14:paraId="12FADB5B" w14:textId="5B2AC009" w:rsidR="004327CE" w:rsidRDefault="000B23F8">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01/25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To receive apologies</w:t>
      </w:r>
    </w:p>
    <w:p w14:paraId="23525671" w14:textId="77777777" w:rsidR="00735BB3" w:rsidRDefault="00735BB3">
      <w:pPr>
        <w:tabs>
          <w:tab w:val="left" w:pos="6379"/>
          <w:tab w:val="left" w:pos="7655"/>
        </w:tabs>
        <w:ind w:right="283"/>
        <w:jc w:val="both"/>
        <w:rPr>
          <w:rFonts w:ascii="Times New Roman" w:hAnsi="Times New Roman"/>
          <w:color w:val="auto"/>
          <w:sz w:val="22"/>
          <w:szCs w:val="22"/>
          <w:lang w:val="en-US"/>
        </w:rPr>
      </w:pPr>
    </w:p>
    <w:p w14:paraId="0AC0E4F5" w14:textId="75E7F4A2" w:rsidR="00735BB3" w:rsidRPr="00735BB3" w:rsidRDefault="00735BB3">
      <w:pPr>
        <w:tabs>
          <w:tab w:val="left" w:pos="6379"/>
          <w:tab w:val="left" w:pos="7655"/>
        </w:tabs>
        <w:ind w:right="283"/>
        <w:jc w:val="both"/>
        <w:rPr>
          <w:rFonts w:ascii="Times New Roman" w:hAnsi="Times New Roman"/>
          <w:b/>
          <w:bCs/>
          <w:i/>
          <w:iCs/>
          <w:color w:val="auto"/>
          <w:sz w:val="22"/>
          <w:szCs w:val="22"/>
          <w:lang w:val="en-US"/>
        </w:rPr>
      </w:pPr>
      <w:r w:rsidRPr="00735BB3">
        <w:rPr>
          <w:rFonts w:ascii="Times New Roman" w:hAnsi="Times New Roman"/>
          <w:b/>
          <w:bCs/>
          <w:i/>
          <w:iCs/>
          <w:color w:val="auto"/>
          <w:sz w:val="22"/>
          <w:szCs w:val="22"/>
          <w:lang w:val="en-US"/>
        </w:rPr>
        <w:t>Cllrs Lambert</w:t>
      </w:r>
      <w:r w:rsidR="00CA69B4">
        <w:rPr>
          <w:rFonts w:ascii="Times New Roman" w:hAnsi="Times New Roman"/>
          <w:b/>
          <w:bCs/>
          <w:i/>
          <w:iCs/>
          <w:color w:val="auto"/>
          <w:sz w:val="22"/>
          <w:szCs w:val="22"/>
          <w:lang w:val="en-US"/>
        </w:rPr>
        <w:t xml:space="preserve"> </w:t>
      </w:r>
      <w:r w:rsidRPr="00735BB3">
        <w:rPr>
          <w:rFonts w:ascii="Times New Roman" w:hAnsi="Times New Roman"/>
          <w:b/>
          <w:bCs/>
          <w:i/>
          <w:iCs/>
          <w:color w:val="auto"/>
          <w:sz w:val="22"/>
          <w:szCs w:val="22"/>
          <w:lang w:val="en-US"/>
        </w:rPr>
        <w:t>and Brown</w:t>
      </w:r>
    </w:p>
    <w:p w14:paraId="6EC04EFB" w14:textId="77777777" w:rsidR="000B23F8" w:rsidRDefault="000B23F8">
      <w:pPr>
        <w:tabs>
          <w:tab w:val="left" w:pos="6379"/>
          <w:tab w:val="left" w:pos="7655"/>
        </w:tabs>
        <w:ind w:right="283"/>
        <w:jc w:val="both"/>
        <w:rPr>
          <w:rFonts w:ascii="Times New Roman" w:hAnsi="Times New Roman"/>
          <w:color w:val="auto"/>
          <w:sz w:val="22"/>
          <w:szCs w:val="22"/>
          <w:lang w:val="en-US"/>
        </w:rPr>
      </w:pPr>
    </w:p>
    <w:p w14:paraId="1D12D4BC" w14:textId="7CD89081" w:rsidR="000B23F8" w:rsidRPr="00CE42B7" w:rsidRDefault="000B23F8">
      <w:pPr>
        <w:tabs>
          <w:tab w:val="left" w:pos="6379"/>
          <w:tab w:val="left" w:pos="7655"/>
        </w:tabs>
        <w:ind w:right="283"/>
        <w:jc w:val="both"/>
        <w:rPr>
          <w:rFonts w:ascii="Times New Roman" w:hAnsi="Times New Roman"/>
          <w:b/>
          <w:bCs/>
          <w:i/>
          <w:iCs/>
          <w:color w:val="auto"/>
          <w:sz w:val="22"/>
          <w:szCs w:val="22"/>
          <w:lang w:val="en-US"/>
        </w:rPr>
      </w:pPr>
      <w:r w:rsidRPr="00CE42B7">
        <w:rPr>
          <w:rFonts w:ascii="Times New Roman" w:hAnsi="Times New Roman"/>
          <w:b/>
          <w:bCs/>
          <w:i/>
          <w:iCs/>
          <w:color w:val="auto"/>
          <w:sz w:val="22"/>
          <w:szCs w:val="22"/>
          <w:lang w:val="en-US"/>
        </w:rPr>
        <w:t>Cllr Lambert request</w:t>
      </w:r>
      <w:r w:rsidR="00735BB3">
        <w:rPr>
          <w:rFonts w:ascii="Times New Roman" w:hAnsi="Times New Roman"/>
          <w:b/>
          <w:bCs/>
          <w:i/>
          <w:iCs/>
          <w:color w:val="auto"/>
          <w:sz w:val="22"/>
          <w:szCs w:val="22"/>
          <w:lang w:val="en-US"/>
        </w:rPr>
        <w:t>ed</w:t>
      </w:r>
      <w:r w:rsidRPr="00CE42B7">
        <w:rPr>
          <w:rFonts w:ascii="Times New Roman" w:hAnsi="Times New Roman"/>
          <w:b/>
          <w:bCs/>
          <w:i/>
          <w:iCs/>
          <w:color w:val="auto"/>
          <w:sz w:val="22"/>
          <w:szCs w:val="22"/>
          <w:lang w:val="en-US"/>
        </w:rPr>
        <w:t xml:space="preserve"> formal acceptance of his prolonged absence due to health issues.</w:t>
      </w:r>
    </w:p>
    <w:p w14:paraId="1D855260" w14:textId="77777777" w:rsidR="000B23F8" w:rsidRDefault="000B23F8">
      <w:pPr>
        <w:tabs>
          <w:tab w:val="left" w:pos="6379"/>
          <w:tab w:val="left" w:pos="7655"/>
        </w:tabs>
        <w:ind w:right="283"/>
        <w:jc w:val="both"/>
        <w:rPr>
          <w:rFonts w:ascii="Times New Roman" w:hAnsi="Times New Roman"/>
          <w:b/>
          <w:bCs/>
          <w:color w:val="auto"/>
          <w:sz w:val="22"/>
          <w:szCs w:val="22"/>
          <w:lang w:val="en-US"/>
        </w:rPr>
      </w:pPr>
    </w:p>
    <w:p w14:paraId="32E6A2F2" w14:textId="1498BEFC" w:rsidR="00CE42B7" w:rsidRPr="00735BB3" w:rsidRDefault="00CE42B7">
      <w:pPr>
        <w:tabs>
          <w:tab w:val="left" w:pos="6379"/>
          <w:tab w:val="left" w:pos="7655"/>
        </w:tabs>
        <w:ind w:right="283"/>
        <w:jc w:val="both"/>
        <w:rPr>
          <w:rFonts w:ascii="Times New Roman" w:hAnsi="Times New Roman"/>
          <w:b/>
          <w:bCs/>
          <w:i/>
          <w:iCs/>
          <w:color w:val="auto"/>
          <w:sz w:val="22"/>
          <w:szCs w:val="22"/>
          <w:lang w:val="en-US"/>
        </w:rPr>
      </w:pPr>
      <w:r w:rsidRPr="00735BB3">
        <w:rPr>
          <w:rFonts w:ascii="Times New Roman" w:hAnsi="Times New Roman"/>
          <w:b/>
          <w:bCs/>
          <w:i/>
          <w:iCs/>
          <w:color w:val="auto"/>
          <w:sz w:val="22"/>
          <w:szCs w:val="22"/>
          <w:lang w:val="en-US"/>
        </w:rPr>
        <w:t>It was resolved that the reason for the absence of Cllr Lambert as described above should be accepted.</w:t>
      </w:r>
    </w:p>
    <w:p w14:paraId="5E3DB1DE" w14:textId="77777777" w:rsidR="004327CE" w:rsidRDefault="004327CE">
      <w:pPr>
        <w:tabs>
          <w:tab w:val="left" w:pos="6379"/>
          <w:tab w:val="left" w:pos="7655"/>
        </w:tabs>
        <w:ind w:right="283"/>
        <w:jc w:val="both"/>
        <w:rPr>
          <w:rFonts w:ascii="Times New Roman" w:hAnsi="Times New Roman"/>
          <w:color w:val="auto"/>
          <w:sz w:val="22"/>
          <w:szCs w:val="22"/>
          <w:lang w:val="en-US"/>
        </w:rPr>
      </w:pPr>
    </w:p>
    <w:p w14:paraId="2E2FDA02" w14:textId="2C52A183" w:rsidR="00D3346B" w:rsidRDefault="00CE42B7">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02/25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 xml:space="preserve"> To consider and approve the Minutes of the Meeting held on the </w:t>
      </w:r>
      <w:r w:rsidR="00134E46">
        <w:rPr>
          <w:rFonts w:ascii="Times New Roman" w:hAnsi="Times New Roman"/>
          <w:color w:val="auto"/>
          <w:sz w:val="22"/>
          <w:szCs w:val="22"/>
          <w:lang w:val="en-US"/>
        </w:rPr>
        <w:t>2</w:t>
      </w:r>
      <w:r w:rsidR="00134E46" w:rsidRPr="00134E46">
        <w:rPr>
          <w:rFonts w:ascii="Times New Roman" w:hAnsi="Times New Roman"/>
          <w:color w:val="auto"/>
          <w:sz w:val="22"/>
          <w:szCs w:val="22"/>
          <w:vertAlign w:val="superscript"/>
          <w:lang w:val="en-US"/>
        </w:rPr>
        <w:t>nd</w:t>
      </w:r>
      <w:r w:rsidR="00134E46">
        <w:rPr>
          <w:rFonts w:ascii="Times New Roman" w:hAnsi="Times New Roman"/>
          <w:color w:val="auto"/>
          <w:sz w:val="22"/>
          <w:szCs w:val="22"/>
          <w:lang w:val="en-US"/>
        </w:rPr>
        <w:t xml:space="preserve"> December</w:t>
      </w:r>
      <w:r w:rsidR="003B0FE4">
        <w:rPr>
          <w:rFonts w:ascii="Times New Roman" w:hAnsi="Times New Roman"/>
          <w:color w:val="auto"/>
          <w:sz w:val="22"/>
          <w:szCs w:val="22"/>
          <w:lang w:val="en-US"/>
        </w:rPr>
        <w:t xml:space="preserve"> </w:t>
      </w:r>
      <w:r w:rsidR="00FB420A">
        <w:rPr>
          <w:rFonts w:ascii="Times New Roman" w:hAnsi="Times New Roman"/>
          <w:color w:val="auto"/>
          <w:sz w:val="22"/>
          <w:szCs w:val="22"/>
          <w:lang w:val="en-US"/>
        </w:rPr>
        <w:t>2024</w:t>
      </w:r>
      <w:r w:rsidR="004327CE">
        <w:rPr>
          <w:rFonts w:ascii="Times New Roman" w:hAnsi="Times New Roman"/>
          <w:color w:val="auto"/>
          <w:sz w:val="22"/>
          <w:szCs w:val="22"/>
          <w:lang w:val="en-US"/>
        </w:rPr>
        <w:t xml:space="preserve"> (enclosed)</w:t>
      </w:r>
    </w:p>
    <w:p w14:paraId="33067B5C" w14:textId="77777777" w:rsidR="00CE42B7" w:rsidRDefault="00CE42B7">
      <w:pPr>
        <w:tabs>
          <w:tab w:val="left" w:pos="6379"/>
          <w:tab w:val="left" w:pos="7655"/>
        </w:tabs>
        <w:ind w:right="283"/>
        <w:jc w:val="both"/>
        <w:rPr>
          <w:rFonts w:ascii="Times New Roman" w:hAnsi="Times New Roman"/>
          <w:color w:val="auto"/>
          <w:sz w:val="22"/>
          <w:szCs w:val="22"/>
          <w:lang w:val="en-US"/>
        </w:rPr>
      </w:pPr>
    </w:p>
    <w:p w14:paraId="0615236E" w14:textId="5E419B5D" w:rsidR="00CE42B7" w:rsidRPr="00CE42B7" w:rsidRDefault="00CE42B7">
      <w:pPr>
        <w:tabs>
          <w:tab w:val="left" w:pos="6379"/>
          <w:tab w:val="left" w:pos="7655"/>
        </w:tabs>
        <w:ind w:right="283"/>
        <w:jc w:val="both"/>
        <w:rPr>
          <w:rFonts w:ascii="Times New Roman" w:hAnsi="Times New Roman"/>
          <w:b/>
          <w:bCs/>
          <w:i/>
          <w:iCs/>
          <w:color w:val="auto"/>
          <w:sz w:val="22"/>
          <w:szCs w:val="22"/>
          <w:lang w:val="en-US"/>
        </w:rPr>
      </w:pPr>
      <w:r w:rsidRPr="00CE42B7">
        <w:rPr>
          <w:rFonts w:ascii="Times New Roman" w:hAnsi="Times New Roman"/>
          <w:b/>
          <w:bCs/>
          <w:i/>
          <w:iCs/>
          <w:color w:val="auto"/>
          <w:sz w:val="22"/>
          <w:szCs w:val="22"/>
          <w:lang w:val="en-US"/>
        </w:rPr>
        <w:t>It was resolved that the minutes of the meeting held on the 2</w:t>
      </w:r>
      <w:r w:rsidRPr="00CE42B7">
        <w:rPr>
          <w:rFonts w:ascii="Times New Roman" w:hAnsi="Times New Roman"/>
          <w:b/>
          <w:bCs/>
          <w:i/>
          <w:iCs/>
          <w:color w:val="auto"/>
          <w:sz w:val="22"/>
          <w:szCs w:val="22"/>
          <w:vertAlign w:val="superscript"/>
          <w:lang w:val="en-US"/>
        </w:rPr>
        <w:t>nd</w:t>
      </w:r>
      <w:r w:rsidRPr="00CE42B7">
        <w:rPr>
          <w:rFonts w:ascii="Times New Roman" w:hAnsi="Times New Roman"/>
          <w:b/>
          <w:bCs/>
          <w:i/>
          <w:iCs/>
          <w:color w:val="auto"/>
          <w:sz w:val="22"/>
          <w:szCs w:val="22"/>
          <w:lang w:val="en-US"/>
        </w:rPr>
        <w:t xml:space="preserve"> December 2024 should be approved and signed by the Chairman as a true and accurate record.</w:t>
      </w:r>
    </w:p>
    <w:p w14:paraId="54DD3BBB" w14:textId="77777777" w:rsidR="00485DCC" w:rsidRDefault="00485DCC">
      <w:pPr>
        <w:tabs>
          <w:tab w:val="left" w:pos="6379"/>
          <w:tab w:val="left" w:pos="7655"/>
        </w:tabs>
        <w:ind w:right="283"/>
        <w:jc w:val="both"/>
        <w:rPr>
          <w:rFonts w:ascii="Times New Roman" w:hAnsi="Times New Roman"/>
          <w:color w:val="auto"/>
          <w:sz w:val="22"/>
          <w:szCs w:val="22"/>
          <w:lang w:val="en-US"/>
        </w:rPr>
      </w:pPr>
    </w:p>
    <w:p w14:paraId="1F4E0D25" w14:textId="15530DD7" w:rsidR="00D3346B" w:rsidRDefault="00CE42B7">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03/25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To receive Declarations of Interest</w:t>
      </w:r>
    </w:p>
    <w:p w14:paraId="661965D3" w14:textId="77777777" w:rsidR="00CE42B7" w:rsidRDefault="00CE42B7">
      <w:pPr>
        <w:tabs>
          <w:tab w:val="left" w:pos="6379"/>
          <w:tab w:val="left" w:pos="7655"/>
        </w:tabs>
        <w:ind w:right="283"/>
        <w:jc w:val="both"/>
        <w:rPr>
          <w:rFonts w:ascii="Times New Roman" w:hAnsi="Times New Roman"/>
          <w:color w:val="auto"/>
          <w:sz w:val="22"/>
          <w:szCs w:val="22"/>
          <w:lang w:val="en-US"/>
        </w:rPr>
      </w:pPr>
    </w:p>
    <w:p w14:paraId="5E38B7A7" w14:textId="58A0270E" w:rsidR="00CE42B7" w:rsidRPr="00CE42B7" w:rsidRDefault="00CE42B7">
      <w:pPr>
        <w:tabs>
          <w:tab w:val="left" w:pos="6379"/>
          <w:tab w:val="left" w:pos="7655"/>
        </w:tabs>
        <w:ind w:right="283"/>
        <w:jc w:val="both"/>
        <w:rPr>
          <w:rFonts w:ascii="Times New Roman" w:hAnsi="Times New Roman"/>
          <w:b/>
          <w:bCs/>
          <w:i/>
          <w:iCs/>
          <w:color w:val="auto"/>
          <w:sz w:val="22"/>
          <w:szCs w:val="22"/>
          <w:lang w:val="en-US"/>
        </w:rPr>
      </w:pPr>
      <w:r w:rsidRPr="00CE42B7">
        <w:rPr>
          <w:rFonts w:ascii="Times New Roman" w:hAnsi="Times New Roman"/>
          <w:b/>
          <w:bCs/>
          <w:i/>
          <w:iCs/>
          <w:color w:val="auto"/>
          <w:sz w:val="22"/>
          <w:szCs w:val="22"/>
          <w:lang w:val="en-US"/>
        </w:rPr>
        <w:t>None</w:t>
      </w:r>
    </w:p>
    <w:p w14:paraId="095C45B2" w14:textId="13D5460D" w:rsidR="00485DCC" w:rsidRDefault="00312829">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 xml:space="preserve">                                                                                                                                                                                                                                                                                                                                                                                                                                                                                                                                                                                                                                                                                                                                                                                                                                                                                                                                                                                                                                                                                                                                                                                                                                                                                                                                                                                                                                                                                                                                                                                                                                                                                                                                                                                                                                                                                                                                                                                                                                                                                                                                                                                                                                                                                                                                                                                                                                                                                                                                                                                                                                                                                                                                                                                                                                                                                                                                                                                                                                                                                                                                                                                                                                                                                                                                                                                                                                                                                                                                                                                                                                                                                                                                                                                                                                                                                                                                                                                                                                                                                                                                                                                                                                                                                                                                                                                                                                                                                                                                                                                                                                                                                                                 </w:t>
      </w:r>
    </w:p>
    <w:p w14:paraId="0E9AB064" w14:textId="0F67C2F4" w:rsidR="00D3346B" w:rsidRDefault="00CE42B7">
      <w:pPr>
        <w:tabs>
          <w:tab w:val="left" w:pos="283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04/25</w:t>
      </w:r>
      <w:r w:rsidR="004327CE">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w:t>
      </w:r>
      <w:r w:rsidR="004327CE">
        <w:rPr>
          <w:rFonts w:ascii="Times New Roman" w:hAnsi="Times New Roman"/>
          <w:color w:val="auto"/>
          <w:sz w:val="22"/>
          <w:szCs w:val="22"/>
          <w:lang w:val="en-US"/>
        </w:rPr>
        <w:t xml:space="preserve"> To adjourn the meeting for a period of public discussion</w:t>
      </w:r>
    </w:p>
    <w:p w14:paraId="5F6D92C4" w14:textId="77777777" w:rsidR="00D3346B" w:rsidRDefault="00D3346B">
      <w:pPr>
        <w:tabs>
          <w:tab w:val="left" w:pos="2835"/>
        </w:tabs>
        <w:ind w:right="283"/>
        <w:jc w:val="both"/>
        <w:rPr>
          <w:rFonts w:ascii="Times New Roman" w:hAnsi="Times New Roman"/>
          <w:color w:val="auto"/>
          <w:sz w:val="22"/>
          <w:szCs w:val="22"/>
          <w:lang w:val="en-US"/>
        </w:rPr>
      </w:pPr>
    </w:p>
    <w:p w14:paraId="1BBDB156" w14:textId="5D3D7B64" w:rsidR="00435367" w:rsidRDefault="008C1983" w:rsidP="00CE42B7">
      <w:pPr>
        <w:tabs>
          <w:tab w:val="left" w:pos="6379"/>
          <w:tab w:val="left" w:pos="7655"/>
        </w:tabs>
        <w:ind w:left="709" w:right="283"/>
        <w:jc w:val="both"/>
        <w:rPr>
          <w:rFonts w:ascii="Times New Roman" w:hAnsi="Times New Roman"/>
          <w:i/>
          <w:iCs/>
          <w:sz w:val="22"/>
          <w:szCs w:val="22"/>
        </w:rPr>
      </w:pPr>
      <w:r w:rsidRPr="008C1983">
        <w:rPr>
          <w:rFonts w:ascii="Times New Roman" w:hAnsi="Times New Roman"/>
          <w:i/>
          <w:iCs/>
          <w:color w:val="auto"/>
          <w:sz w:val="22"/>
          <w:szCs w:val="22"/>
          <w:lang w:val="en-US"/>
        </w:rPr>
        <w:t>Ian Wright f</w:t>
      </w:r>
      <w:r w:rsidR="00CE42B7">
        <w:rPr>
          <w:rFonts w:ascii="Times New Roman" w:hAnsi="Times New Roman"/>
          <w:i/>
          <w:iCs/>
          <w:color w:val="auto"/>
          <w:sz w:val="22"/>
          <w:szCs w:val="22"/>
          <w:lang w:val="en-US"/>
        </w:rPr>
        <w:t>rom</w:t>
      </w:r>
      <w:r w:rsidRPr="008C1983">
        <w:rPr>
          <w:rFonts w:ascii="Times New Roman" w:hAnsi="Times New Roman"/>
          <w:i/>
          <w:iCs/>
          <w:color w:val="auto"/>
          <w:sz w:val="22"/>
          <w:szCs w:val="22"/>
          <w:lang w:val="en-US"/>
        </w:rPr>
        <w:t xml:space="preserve"> Lancashire County Council </w:t>
      </w:r>
      <w:r w:rsidR="00CE42B7">
        <w:rPr>
          <w:rFonts w:ascii="Times New Roman" w:hAnsi="Times New Roman"/>
          <w:i/>
          <w:iCs/>
          <w:color w:val="auto"/>
          <w:sz w:val="22"/>
          <w:szCs w:val="22"/>
          <w:lang w:val="en-US"/>
        </w:rPr>
        <w:t xml:space="preserve">treescapes team </w:t>
      </w:r>
      <w:r w:rsidRPr="008C1983">
        <w:rPr>
          <w:rFonts w:ascii="Times New Roman" w:hAnsi="Times New Roman"/>
          <w:i/>
          <w:iCs/>
          <w:color w:val="auto"/>
          <w:sz w:val="22"/>
          <w:szCs w:val="22"/>
          <w:lang w:val="en-US"/>
        </w:rPr>
        <w:t>w</w:t>
      </w:r>
      <w:r w:rsidR="00CE42B7">
        <w:rPr>
          <w:rFonts w:ascii="Times New Roman" w:hAnsi="Times New Roman"/>
          <w:i/>
          <w:iCs/>
          <w:color w:val="auto"/>
          <w:sz w:val="22"/>
          <w:szCs w:val="22"/>
          <w:lang w:val="en-US"/>
        </w:rPr>
        <w:t>as</w:t>
      </w:r>
      <w:r w:rsidRPr="008C1983">
        <w:rPr>
          <w:rFonts w:ascii="Times New Roman" w:hAnsi="Times New Roman"/>
          <w:i/>
          <w:iCs/>
          <w:color w:val="auto"/>
          <w:sz w:val="22"/>
          <w:szCs w:val="22"/>
          <w:lang w:val="en-US"/>
        </w:rPr>
        <w:t xml:space="preserve"> present </w:t>
      </w:r>
      <w:r w:rsidR="00CE42B7">
        <w:rPr>
          <w:rFonts w:ascii="Times New Roman" w:hAnsi="Times New Roman"/>
          <w:i/>
          <w:iCs/>
          <w:color w:val="auto"/>
          <w:sz w:val="22"/>
          <w:szCs w:val="22"/>
          <w:lang w:val="en-US"/>
        </w:rPr>
        <w:t>and gave</w:t>
      </w:r>
      <w:r w:rsidRPr="008C1983">
        <w:rPr>
          <w:rFonts w:ascii="Times New Roman" w:hAnsi="Times New Roman"/>
          <w:i/>
          <w:iCs/>
          <w:color w:val="auto"/>
          <w:sz w:val="22"/>
          <w:szCs w:val="22"/>
          <w:lang w:val="en-US"/>
        </w:rPr>
        <w:t xml:space="preserve"> a short presentation concerning possibl</w:t>
      </w:r>
      <w:r w:rsidR="00CE42B7">
        <w:rPr>
          <w:rFonts w:ascii="Times New Roman" w:hAnsi="Times New Roman"/>
          <w:i/>
          <w:iCs/>
          <w:color w:val="auto"/>
          <w:sz w:val="22"/>
          <w:szCs w:val="22"/>
          <w:lang w:val="en-US"/>
        </w:rPr>
        <w:t>e</w:t>
      </w:r>
      <w:r w:rsidRPr="008C1983">
        <w:rPr>
          <w:rFonts w:ascii="Times New Roman" w:hAnsi="Times New Roman"/>
          <w:i/>
          <w:iCs/>
          <w:color w:val="auto"/>
          <w:sz w:val="22"/>
          <w:szCs w:val="22"/>
          <w:lang w:val="en-US"/>
        </w:rPr>
        <w:t xml:space="preserve"> funded tree planting on Miller Green following Cllr Coward</w:t>
      </w:r>
      <w:r>
        <w:rPr>
          <w:rFonts w:ascii="Times New Roman" w:hAnsi="Times New Roman"/>
          <w:i/>
          <w:iCs/>
          <w:color w:val="auto"/>
          <w:sz w:val="22"/>
          <w:szCs w:val="22"/>
          <w:lang w:val="en-US"/>
        </w:rPr>
        <w:t>’s</w:t>
      </w:r>
      <w:r w:rsidRPr="008C1983">
        <w:rPr>
          <w:rFonts w:ascii="Times New Roman" w:hAnsi="Times New Roman"/>
          <w:i/>
          <w:iCs/>
          <w:color w:val="auto"/>
          <w:sz w:val="22"/>
          <w:szCs w:val="22"/>
          <w:lang w:val="en-US"/>
        </w:rPr>
        <w:t xml:space="preserve"> investigation into improvements to Miller Green. The presentation</w:t>
      </w:r>
      <w:r w:rsidR="00CE42B7">
        <w:rPr>
          <w:rFonts w:ascii="Times New Roman" w:hAnsi="Times New Roman"/>
          <w:i/>
          <w:iCs/>
          <w:color w:val="auto"/>
          <w:sz w:val="22"/>
          <w:szCs w:val="22"/>
          <w:lang w:val="en-US"/>
        </w:rPr>
        <w:t xml:space="preserve"> </w:t>
      </w:r>
      <w:r w:rsidRPr="008C1983">
        <w:rPr>
          <w:rFonts w:ascii="Times New Roman" w:hAnsi="Times New Roman"/>
          <w:i/>
          <w:iCs/>
          <w:color w:val="auto"/>
          <w:sz w:val="22"/>
          <w:szCs w:val="22"/>
          <w:lang w:val="en-US"/>
        </w:rPr>
        <w:t>explain</w:t>
      </w:r>
      <w:r w:rsidR="00CE42B7">
        <w:rPr>
          <w:rFonts w:ascii="Times New Roman" w:hAnsi="Times New Roman"/>
          <w:i/>
          <w:iCs/>
          <w:color w:val="auto"/>
          <w:sz w:val="22"/>
          <w:szCs w:val="22"/>
          <w:lang w:val="en-US"/>
        </w:rPr>
        <w:t>ed</w:t>
      </w:r>
      <w:r w:rsidRPr="008C1983">
        <w:rPr>
          <w:rFonts w:ascii="Times New Roman" w:hAnsi="Times New Roman"/>
          <w:i/>
          <w:iCs/>
          <w:color w:val="auto"/>
          <w:sz w:val="22"/>
          <w:szCs w:val="22"/>
          <w:lang w:val="en-US"/>
        </w:rPr>
        <w:t xml:space="preserve"> briefly what the treescapes team</w:t>
      </w:r>
      <w:r w:rsidRPr="008C1983">
        <w:rPr>
          <w:sz w:val="22"/>
          <w:szCs w:val="22"/>
        </w:rPr>
        <w:t xml:space="preserve"> </w:t>
      </w:r>
      <w:r w:rsidRPr="008C1983">
        <w:rPr>
          <w:rFonts w:ascii="Times New Roman" w:hAnsi="Times New Roman"/>
          <w:i/>
          <w:iCs/>
          <w:sz w:val="22"/>
          <w:szCs w:val="22"/>
        </w:rPr>
        <w:t xml:space="preserve">does and how they work with parish councils to make tree planting happen. </w:t>
      </w:r>
      <w:r w:rsidR="00735BB3">
        <w:rPr>
          <w:rFonts w:ascii="Times New Roman" w:hAnsi="Times New Roman"/>
          <w:i/>
          <w:iCs/>
          <w:sz w:val="22"/>
          <w:szCs w:val="22"/>
        </w:rPr>
        <w:t>It was suggested that a further exploratory meeting took place to establish what might be appropriate for Miller Green bearing in mind the flooding conditions that existed on many part s of the Green.</w:t>
      </w:r>
    </w:p>
    <w:p w14:paraId="7489EE78" w14:textId="77777777" w:rsidR="00735BB3" w:rsidRDefault="00735BB3" w:rsidP="00CE42B7">
      <w:pPr>
        <w:tabs>
          <w:tab w:val="left" w:pos="6379"/>
          <w:tab w:val="left" w:pos="7655"/>
        </w:tabs>
        <w:ind w:left="709" w:right="283"/>
        <w:jc w:val="both"/>
        <w:rPr>
          <w:rFonts w:ascii="Times New Roman" w:hAnsi="Times New Roman"/>
          <w:color w:val="auto"/>
          <w:sz w:val="22"/>
          <w:szCs w:val="22"/>
          <w:lang w:val="en-US"/>
        </w:rPr>
      </w:pPr>
    </w:p>
    <w:p w14:paraId="769386B6" w14:textId="18F970DE" w:rsidR="00735BB3" w:rsidRDefault="00735BB3" w:rsidP="00CE42B7">
      <w:pPr>
        <w:tabs>
          <w:tab w:val="left" w:pos="6379"/>
          <w:tab w:val="left" w:pos="7655"/>
        </w:tabs>
        <w:ind w:left="709" w:right="283"/>
        <w:jc w:val="both"/>
        <w:rPr>
          <w:rFonts w:ascii="Times New Roman" w:hAnsi="Times New Roman"/>
          <w:i/>
          <w:iCs/>
          <w:color w:val="auto"/>
          <w:sz w:val="22"/>
          <w:szCs w:val="22"/>
          <w:lang w:val="en-US"/>
        </w:rPr>
      </w:pPr>
      <w:r w:rsidRPr="00735BB3">
        <w:rPr>
          <w:rFonts w:ascii="Times New Roman" w:hAnsi="Times New Roman"/>
          <w:i/>
          <w:iCs/>
          <w:color w:val="auto"/>
          <w:sz w:val="22"/>
          <w:szCs w:val="22"/>
          <w:lang w:val="en-US"/>
        </w:rPr>
        <w:t>A resident once again raised the issue of the footpath between Hoyles lane and Cottam Way which had been closed due to development works</w:t>
      </w:r>
      <w:r>
        <w:rPr>
          <w:rFonts w:ascii="Times New Roman" w:hAnsi="Times New Roman"/>
          <w:i/>
          <w:iCs/>
          <w:color w:val="auto"/>
          <w:sz w:val="22"/>
          <w:szCs w:val="22"/>
          <w:lang w:val="en-US"/>
        </w:rPr>
        <w:t>. Enquiries had already been made by this Council which established that there were several blockages to the original route which need to be addressed and that the LCC PROW Team were in discussions with the developers to resolve these issues which would probably need a diversion order being put in place.</w:t>
      </w:r>
    </w:p>
    <w:p w14:paraId="2026706C" w14:textId="77777777" w:rsidR="00735BB3" w:rsidRDefault="00735BB3" w:rsidP="00CE42B7">
      <w:pPr>
        <w:tabs>
          <w:tab w:val="left" w:pos="6379"/>
          <w:tab w:val="left" w:pos="7655"/>
        </w:tabs>
        <w:ind w:left="709" w:right="283"/>
        <w:jc w:val="both"/>
        <w:rPr>
          <w:rFonts w:ascii="Times New Roman" w:hAnsi="Times New Roman"/>
          <w:i/>
          <w:iCs/>
          <w:color w:val="auto"/>
          <w:sz w:val="22"/>
          <w:szCs w:val="22"/>
          <w:lang w:val="en-US"/>
        </w:rPr>
      </w:pPr>
    </w:p>
    <w:p w14:paraId="6E5D92C9" w14:textId="49735BD4" w:rsidR="00735BB3" w:rsidRPr="00735BB3" w:rsidRDefault="000511F2" w:rsidP="00CE42B7">
      <w:pPr>
        <w:tabs>
          <w:tab w:val="left" w:pos="6379"/>
          <w:tab w:val="left" w:pos="7655"/>
        </w:tabs>
        <w:ind w:left="709" w:right="283"/>
        <w:jc w:val="both"/>
        <w:rPr>
          <w:rFonts w:ascii="Times New Roman" w:hAnsi="Times New Roman"/>
          <w:i/>
          <w:iCs/>
          <w:color w:val="auto"/>
          <w:sz w:val="22"/>
          <w:szCs w:val="22"/>
          <w:lang w:val="en-US"/>
        </w:rPr>
      </w:pPr>
      <w:r>
        <w:rPr>
          <w:rFonts w:ascii="Times New Roman" w:hAnsi="Times New Roman"/>
          <w:i/>
          <w:iCs/>
          <w:color w:val="auto"/>
          <w:sz w:val="22"/>
          <w:szCs w:val="22"/>
          <w:lang w:val="en-US"/>
        </w:rPr>
        <w:t>A resident also mentioned that he thought there were to be allotments to the west of the housing development to the south of Hoyles Lane but now understood that dwellings were to be built on that land. The Clerk confirmed his original thoughts but understood changes had been made several years ago to the layout of the development and that he should contact Preston CC Planning Dept who would be able to confirm the approved layout.</w:t>
      </w:r>
    </w:p>
    <w:p w14:paraId="1313900E" w14:textId="77777777" w:rsidR="0048272F" w:rsidRPr="00735BB3" w:rsidRDefault="0048272F">
      <w:pPr>
        <w:tabs>
          <w:tab w:val="left" w:pos="6379"/>
          <w:tab w:val="left" w:pos="7655"/>
        </w:tabs>
        <w:ind w:right="283"/>
        <w:jc w:val="both"/>
        <w:rPr>
          <w:rFonts w:ascii="Times New Roman" w:hAnsi="Times New Roman"/>
          <w:i/>
          <w:iCs/>
          <w:color w:val="auto"/>
          <w:sz w:val="22"/>
          <w:szCs w:val="22"/>
          <w:lang w:val="en-US"/>
        </w:rPr>
      </w:pPr>
    </w:p>
    <w:p w14:paraId="22D635B3" w14:textId="5C73A5F7" w:rsidR="00435367" w:rsidRDefault="00CE42B7">
      <w:pPr>
        <w:tabs>
          <w:tab w:val="left" w:pos="6379"/>
          <w:tab w:val="left" w:pos="7655"/>
        </w:tabs>
        <w:ind w:right="283"/>
        <w:jc w:val="both"/>
        <w:rPr>
          <w:rFonts w:ascii="Times New Roman" w:hAnsi="Times New Roman"/>
          <w:color w:val="auto"/>
          <w:sz w:val="22"/>
          <w:szCs w:val="22"/>
          <w:lang w:val="en-US"/>
        </w:rPr>
      </w:pPr>
      <w:r>
        <w:rPr>
          <w:rFonts w:ascii="Times New Roman" w:hAnsi="Times New Roman"/>
          <w:color w:val="auto"/>
          <w:sz w:val="22"/>
          <w:szCs w:val="22"/>
          <w:lang w:val="en-US"/>
        </w:rPr>
        <w:t>05/25</w:t>
      </w:r>
      <w:r w:rsidR="006A394C">
        <w:rPr>
          <w:rFonts w:ascii="Times New Roman" w:hAnsi="Times New Roman"/>
          <w:color w:val="auto"/>
          <w:sz w:val="22"/>
          <w:szCs w:val="22"/>
          <w:lang w:val="en-US"/>
        </w:rPr>
        <w:t xml:space="preserve">               </w:t>
      </w:r>
      <w:r w:rsidR="001214C0">
        <w:rPr>
          <w:rFonts w:ascii="Times New Roman" w:hAnsi="Times New Roman"/>
          <w:color w:val="auto"/>
          <w:sz w:val="22"/>
          <w:szCs w:val="22"/>
          <w:lang w:val="en-US"/>
        </w:rPr>
        <w:t xml:space="preserve"> To approve the following payments:</w:t>
      </w:r>
    </w:p>
    <w:p w14:paraId="4C6EC889" w14:textId="77777777" w:rsidR="003C449D" w:rsidRDefault="003C449D">
      <w:pPr>
        <w:tabs>
          <w:tab w:val="left" w:pos="6379"/>
          <w:tab w:val="left" w:pos="7655"/>
        </w:tabs>
        <w:ind w:right="283"/>
        <w:jc w:val="both"/>
        <w:rPr>
          <w:rFonts w:ascii="Times New Roman" w:hAnsi="Times New Roman"/>
          <w:color w:val="auto"/>
          <w:sz w:val="22"/>
          <w:szCs w:val="22"/>
          <w:lang w:val="en-US"/>
        </w:rPr>
      </w:pPr>
    </w:p>
    <w:tbl>
      <w:tblPr>
        <w:tblW w:w="9881" w:type="dxa"/>
        <w:tblInd w:w="142" w:type="dxa"/>
        <w:tblLook w:val="04A0" w:firstRow="1" w:lastRow="0" w:firstColumn="1" w:lastColumn="0" w:noHBand="0" w:noVBand="1"/>
      </w:tblPr>
      <w:tblGrid>
        <w:gridCol w:w="1560"/>
        <w:gridCol w:w="5103"/>
        <w:gridCol w:w="278"/>
        <w:gridCol w:w="1200"/>
        <w:gridCol w:w="560"/>
        <w:gridCol w:w="280"/>
        <w:gridCol w:w="900"/>
      </w:tblGrid>
      <w:tr w:rsidR="00C75546" w:rsidRPr="00C75546" w14:paraId="75B7F9AE" w14:textId="77777777" w:rsidTr="00C75546">
        <w:trPr>
          <w:trHeight w:val="200"/>
        </w:trPr>
        <w:tc>
          <w:tcPr>
            <w:tcW w:w="1560" w:type="dxa"/>
            <w:tcBorders>
              <w:top w:val="nil"/>
              <w:left w:val="nil"/>
              <w:bottom w:val="nil"/>
              <w:right w:val="nil"/>
            </w:tcBorders>
            <w:shd w:val="clear" w:color="auto" w:fill="auto"/>
            <w:noWrap/>
            <w:vAlign w:val="bottom"/>
            <w:hideMark/>
          </w:tcPr>
          <w:p w14:paraId="3E25DB51"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4D5B775C"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THOMPSON DAGNALL  CANBERRA MEMORIAL PROJECT</w:t>
            </w:r>
          </w:p>
        </w:tc>
        <w:tc>
          <w:tcPr>
            <w:tcW w:w="278" w:type="dxa"/>
            <w:tcBorders>
              <w:top w:val="nil"/>
              <w:left w:val="nil"/>
              <w:bottom w:val="nil"/>
              <w:right w:val="nil"/>
            </w:tcBorders>
            <w:shd w:val="clear" w:color="auto" w:fill="auto"/>
            <w:noWrap/>
            <w:vAlign w:val="bottom"/>
            <w:hideMark/>
          </w:tcPr>
          <w:p w14:paraId="48FEE275"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75427AC4"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126CB05C"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71</w:t>
            </w:r>
          </w:p>
        </w:tc>
        <w:tc>
          <w:tcPr>
            <w:tcW w:w="280" w:type="dxa"/>
            <w:tcBorders>
              <w:top w:val="nil"/>
              <w:left w:val="nil"/>
              <w:bottom w:val="nil"/>
              <w:right w:val="nil"/>
            </w:tcBorders>
            <w:shd w:val="clear" w:color="auto" w:fill="auto"/>
            <w:noWrap/>
            <w:vAlign w:val="bottom"/>
            <w:hideMark/>
          </w:tcPr>
          <w:p w14:paraId="6EB67656"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68E6B4EE"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4200.00</w:t>
            </w:r>
          </w:p>
        </w:tc>
      </w:tr>
      <w:tr w:rsidR="00C75546" w:rsidRPr="00C75546" w14:paraId="44FE5D4C" w14:textId="77777777" w:rsidTr="00C75546">
        <w:trPr>
          <w:trHeight w:val="200"/>
        </w:trPr>
        <w:tc>
          <w:tcPr>
            <w:tcW w:w="1560" w:type="dxa"/>
            <w:tcBorders>
              <w:top w:val="nil"/>
              <w:left w:val="nil"/>
              <w:bottom w:val="nil"/>
              <w:right w:val="nil"/>
            </w:tcBorders>
            <w:shd w:val="clear" w:color="auto" w:fill="auto"/>
            <w:noWrap/>
            <w:vAlign w:val="bottom"/>
            <w:hideMark/>
          </w:tcPr>
          <w:p w14:paraId="2DF285A4"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4BFDC11D"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NEWGATE NURSERIES  HEDGE PROJECT</w:t>
            </w:r>
          </w:p>
        </w:tc>
        <w:tc>
          <w:tcPr>
            <w:tcW w:w="278" w:type="dxa"/>
            <w:tcBorders>
              <w:top w:val="nil"/>
              <w:left w:val="nil"/>
              <w:bottom w:val="nil"/>
              <w:right w:val="nil"/>
            </w:tcBorders>
            <w:shd w:val="clear" w:color="auto" w:fill="auto"/>
            <w:noWrap/>
            <w:vAlign w:val="bottom"/>
            <w:hideMark/>
          </w:tcPr>
          <w:p w14:paraId="60E65BE3"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005FF1F4"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BD1D2FC"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72</w:t>
            </w:r>
          </w:p>
        </w:tc>
        <w:tc>
          <w:tcPr>
            <w:tcW w:w="280" w:type="dxa"/>
            <w:tcBorders>
              <w:top w:val="nil"/>
              <w:left w:val="nil"/>
              <w:bottom w:val="nil"/>
              <w:right w:val="nil"/>
            </w:tcBorders>
            <w:shd w:val="clear" w:color="auto" w:fill="auto"/>
            <w:noWrap/>
            <w:vAlign w:val="bottom"/>
            <w:hideMark/>
          </w:tcPr>
          <w:p w14:paraId="3B981A57"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5374928"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2048.10</w:t>
            </w:r>
          </w:p>
        </w:tc>
      </w:tr>
      <w:tr w:rsidR="00C75546" w:rsidRPr="00C75546" w14:paraId="4F75BF5F" w14:textId="77777777" w:rsidTr="00C75546">
        <w:trPr>
          <w:trHeight w:val="200"/>
        </w:trPr>
        <w:tc>
          <w:tcPr>
            <w:tcW w:w="1560" w:type="dxa"/>
            <w:tcBorders>
              <w:top w:val="nil"/>
              <w:left w:val="nil"/>
              <w:bottom w:val="nil"/>
              <w:right w:val="nil"/>
            </w:tcBorders>
            <w:shd w:val="clear" w:color="auto" w:fill="auto"/>
            <w:noWrap/>
            <w:vAlign w:val="bottom"/>
            <w:hideMark/>
          </w:tcPr>
          <w:p w14:paraId="6D4DF74F"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63159592"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SANDERSONS GRASS CUTTING</w:t>
            </w:r>
          </w:p>
        </w:tc>
        <w:tc>
          <w:tcPr>
            <w:tcW w:w="278" w:type="dxa"/>
            <w:tcBorders>
              <w:top w:val="nil"/>
              <w:left w:val="nil"/>
              <w:bottom w:val="nil"/>
              <w:right w:val="nil"/>
            </w:tcBorders>
            <w:shd w:val="clear" w:color="auto" w:fill="auto"/>
            <w:noWrap/>
            <w:vAlign w:val="bottom"/>
            <w:hideMark/>
          </w:tcPr>
          <w:p w14:paraId="4E17F641"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084EEAE4"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695E70C"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73</w:t>
            </w:r>
          </w:p>
        </w:tc>
        <w:tc>
          <w:tcPr>
            <w:tcW w:w="280" w:type="dxa"/>
            <w:tcBorders>
              <w:top w:val="nil"/>
              <w:left w:val="nil"/>
              <w:bottom w:val="nil"/>
              <w:right w:val="nil"/>
            </w:tcBorders>
            <w:shd w:val="clear" w:color="auto" w:fill="auto"/>
            <w:noWrap/>
            <w:vAlign w:val="bottom"/>
            <w:hideMark/>
          </w:tcPr>
          <w:p w14:paraId="4FCD965E"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1D0E7A47"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1464.00</w:t>
            </w:r>
          </w:p>
        </w:tc>
      </w:tr>
      <w:tr w:rsidR="00C75546" w:rsidRPr="00C75546" w14:paraId="74E63F2D" w14:textId="77777777" w:rsidTr="00C75546">
        <w:trPr>
          <w:trHeight w:val="200"/>
        </w:trPr>
        <w:tc>
          <w:tcPr>
            <w:tcW w:w="1560" w:type="dxa"/>
            <w:tcBorders>
              <w:top w:val="nil"/>
              <w:left w:val="nil"/>
              <w:bottom w:val="nil"/>
              <w:right w:val="nil"/>
            </w:tcBorders>
            <w:shd w:val="clear" w:color="auto" w:fill="auto"/>
            <w:noWrap/>
            <w:vAlign w:val="bottom"/>
            <w:hideMark/>
          </w:tcPr>
          <w:p w14:paraId="733B8796"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4DCD6ACB"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S FITZPATRICK LENGTHSMAN TEAM</w:t>
            </w:r>
          </w:p>
        </w:tc>
        <w:tc>
          <w:tcPr>
            <w:tcW w:w="278" w:type="dxa"/>
            <w:tcBorders>
              <w:top w:val="nil"/>
              <w:left w:val="nil"/>
              <w:bottom w:val="nil"/>
              <w:right w:val="nil"/>
            </w:tcBorders>
            <w:shd w:val="clear" w:color="auto" w:fill="auto"/>
            <w:noWrap/>
            <w:vAlign w:val="bottom"/>
            <w:hideMark/>
          </w:tcPr>
          <w:p w14:paraId="5C86DDC3"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3CF670E2"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5556F48"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74</w:t>
            </w:r>
          </w:p>
        </w:tc>
        <w:tc>
          <w:tcPr>
            <w:tcW w:w="280" w:type="dxa"/>
            <w:tcBorders>
              <w:top w:val="nil"/>
              <w:left w:val="nil"/>
              <w:bottom w:val="nil"/>
              <w:right w:val="nil"/>
            </w:tcBorders>
            <w:shd w:val="clear" w:color="auto" w:fill="auto"/>
            <w:noWrap/>
            <w:vAlign w:val="bottom"/>
            <w:hideMark/>
          </w:tcPr>
          <w:p w14:paraId="499B0D8C"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C639F61"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720.00</w:t>
            </w:r>
          </w:p>
        </w:tc>
      </w:tr>
      <w:tr w:rsidR="00C75546" w:rsidRPr="00C75546" w14:paraId="050FE137" w14:textId="77777777" w:rsidTr="00C75546">
        <w:trPr>
          <w:trHeight w:val="200"/>
        </w:trPr>
        <w:tc>
          <w:tcPr>
            <w:tcW w:w="1560" w:type="dxa"/>
            <w:tcBorders>
              <w:top w:val="nil"/>
              <w:left w:val="nil"/>
              <w:bottom w:val="nil"/>
              <w:right w:val="nil"/>
            </w:tcBorders>
            <w:shd w:val="clear" w:color="auto" w:fill="auto"/>
            <w:noWrap/>
            <w:vAlign w:val="bottom"/>
            <w:hideMark/>
          </w:tcPr>
          <w:p w14:paraId="4012939D"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23B5C807"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A CROSS LENGTHSMAN TEAM</w:t>
            </w:r>
          </w:p>
        </w:tc>
        <w:tc>
          <w:tcPr>
            <w:tcW w:w="278" w:type="dxa"/>
            <w:tcBorders>
              <w:top w:val="nil"/>
              <w:left w:val="nil"/>
              <w:bottom w:val="nil"/>
              <w:right w:val="nil"/>
            </w:tcBorders>
            <w:shd w:val="clear" w:color="auto" w:fill="auto"/>
            <w:noWrap/>
            <w:vAlign w:val="bottom"/>
            <w:hideMark/>
          </w:tcPr>
          <w:p w14:paraId="0FC76DCB"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70CBAF87"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119C361"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75</w:t>
            </w:r>
          </w:p>
        </w:tc>
        <w:tc>
          <w:tcPr>
            <w:tcW w:w="280" w:type="dxa"/>
            <w:tcBorders>
              <w:top w:val="nil"/>
              <w:left w:val="nil"/>
              <w:bottom w:val="nil"/>
              <w:right w:val="nil"/>
            </w:tcBorders>
            <w:shd w:val="clear" w:color="auto" w:fill="auto"/>
            <w:noWrap/>
            <w:vAlign w:val="bottom"/>
            <w:hideMark/>
          </w:tcPr>
          <w:p w14:paraId="64694B75"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680C4EF"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922.50</w:t>
            </w:r>
          </w:p>
        </w:tc>
      </w:tr>
      <w:tr w:rsidR="00C75546" w:rsidRPr="00C75546" w14:paraId="3C55C277" w14:textId="77777777" w:rsidTr="00C75546">
        <w:trPr>
          <w:trHeight w:val="200"/>
        </w:trPr>
        <w:tc>
          <w:tcPr>
            <w:tcW w:w="1560" w:type="dxa"/>
            <w:tcBorders>
              <w:top w:val="nil"/>
              <w:left w:val="nil"/>
              <w:bottom w:val="nil"/>
              <w:right w:val="nil"/>
            </w:tcBorders>
            <w:shd w:val="clear" w:color="auto" w:fill="auto"/>
            <w:noWrap/>
            <w:vAlign w:val="bottom"/>
            <w:hideMark/>
          </w:tcPr>
          <w:p w14:paraId="4D3FAD08"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1EDDF2A3"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GGS LENGTHSMAN TEAM</w:t>
            </w:r>
          </w:p>
        </w:tc>
        <w:tc>
          <w:tcPr>
            <w:tcW w:w="278" w:type="dxa"/>
            <w:tcBorders>
              <w:top w:val="nil"/>
              <w:left w:val="nil"/>
              <w:bottom w:val="nil"/>
              <w:right w:val="nil"/>
            </w:tcBorders>
            <w:shd w:val="clear" w:color="auto" w:fill="auto"/>
            <w:noWrap/>
            <w:vAlign w:val="bottom"/>
            <w:hideMark/>
          </w:tcPr>
          <w:p w14:paraId="43B20BD1"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207C1809"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53B2D335"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76</w:t>
            </w:r>
          </w:p>
        </w:tc>
        <w:tc>
          <w:tcPr>
            <w:tcW w:w="280" w:type="dxa"/>
            <w:tcBorders>
              <w:top w:val="nil"/>
              <w:left w:val="nil"/>
              <w:bottom w:val="nil"/>
              <w:right w:val="nil"/>
            </w:tcBorders>
            <w:shd w:val="clear" w:color="auto" w:fill="auto"/>
            <w:noWrap/>
            <w:vAlign w:val="bottom"/>
            <w:hideMark/>
          </w:tcPr>
          <w:p w14:paraId="0E5D6C1A"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108DEBD"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2242.00</w:t>
            </w:r>
          </w:p>
        </w:tc>
      </w:tr>
      <w:tr w:rsidR="00C75546" w:rsidRPr="00C75546" w14:paraId="044690B6" w14:textId="77777777" w:rsidTr="00C75546">
        <w:trPr>
          <w:trHeight w:val="210"/>
        </w:trPr>
        <w:tc>
          <w:tcPr>
            <w:tcW w:w="1560" w:type="dxa"/>
            <w:tcBorders>
              <w:top w:val="nil"/>
              <w:left w:val="nil"/>
              <w:bottom w:val="nil"/>
              <w:right w:val="nil"/>
            </w:tcBorders>
            <w:shd w:val="clear" w:color="auto" w:fill="auto"/>
            <w:noWrap/>
            <w:vAlign w:val="bottom"/>
            <w:hideMark/>
          </w:tcPr>
          <w:p w14:paraId="411225D9"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7042CEC5"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A BARTLETT LENGTHSMAN TEAM</w:t>
            </w:r>
          </w:p>
        </w:tc>
        <w:tc>
          <w:tcPr>
            <w:tcW w:w="278" w:type="dxa"/>
            <w:tcBorders>
              <w:top w:val="nil"/>
              <w:left w:val="nil"/>
              <w:bottom w:val="nil"/>
              <w:right w:val="nil"/>
            </w:tcBorders>
            <w:shd w:val="clear" w:color="auto" w:fill="auto"/>
            <w:noWrap/>
            <w:vAlign w:val="bottom"/>
            <w:hideMark/>
          </w:tcPr>
          <w:p w14:paraId="4E034CB5"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6FA2A061"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4CEFA744"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77</w:t>
            </w:r>
          </w:p>
        </w:tc>
        <w:tc>
          <w:tcPr>
            <w:tcW w:w="280" w:type="dxa"/>
            <w:tcBorders>
              <w:top w:val="nil"/>
              <w:left w:val="nil"/>
              <w:bottom w:val="nil"/>
              <w:right w:val="nil"/>
            </w:tcBorders>
            <w:shd w:val="clear" w:color="auto" w:fill="auto"/>
            <w:noWrap/>
            <w:vAlign w:val="bottom"/>
            <w:hideMark/>
          </w:tcPr>
          <w:p w14:paraId="20F0C9A0"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073C482"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288.00</w:t>
            </w:r>
          </w:p>
        </w:tc>
      </w:tr>
      <w:tr w:rsidR="00C75546" w:rsidRPr="00C75546" w14:paraId="0CFCBF5E" w14:textId="77777777" w:rsidTr="00C75546">
        <w:trPr>
          <w:trHeight w:val="210"/>
        </w:trPr>
        <w:tc>
          <w:tcPr>
            <w:tcW w:w="1560" w:type="dxa"/>
            <w:tcBorders>
              <w:top w:val="nil"/>
              <w:left w:val="nil"/>
              <w:bottom w:val="nil"/>
              <w:right w:val="nil"/>
            </w:tcBorders>
            <w:shd w:val="clear" w:color="auto" w:fill="auto"/>
            <w:noWrap/>
            <w:vAlign w:val="bottom"/>
            <w:hideMark/>
          </w:tcPr>
          <w:p w14:paraId="222A55A9"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4D24E912"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G THOMPSON LENGTHSMAN TEAM</w:t>
            </w:r>
          </w:p>
        </w:tc>
        <w:tc>
          <w:tcPr>
            <w:tcW w:w="278" w:type="dxa"/>
            <w:tcBorders>
              <w:top w:val="nil"/>
              <w:left w:val="nil"/>
              <w:bottom w:val="nil"/>
              <w:right w:val="nil"/>
            </w:tcBorders>
            <w:shd w:val="clear" w:color="auto" w:fill="auto"/>
            <w:noWrap/>
            <w:vAlign w:val="bottom"/>
            <w:hideMark/>
          </w:tcPr>
          <w:p w14:paraId="1C0E259E"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65C5DC36"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29DFE32"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78</w:t>
            </w:r>
          </w:p>
        </w:tc>
        <w:tc>
          <w:tcPr>
            <w:tcW w:w="280" w:type="dxa"/>
            <w:tcBorders>
              <w:top w:val="nil"/>
              <w:left w:val="nil"/>
              <w:bottom w:val="nil"/>
              <w:right w:val="nil"/>
            </w:tcBorders>
            <w:shd w:val="clear" w:color="auto" w:fill="auto"/>
            <w:noWrap/>
            <w:vAlign w:val="bottom"/>
            <w:hideMark/>
          </w:tcPr>
          <w:p w14:paraId="322DCAA9"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21C49109"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660.00</w:t>
            </w:r>
          </w:p>
        </w:tc>
      </w:tr>
      <w:tr w:rsidR="00C75546" w:rsidRPr="00C75546" w14:paraId="2D531062" w14:textId="77777777" w:rsidTr="00C75546">
        <w:trPr>
          <w:trHeight w:val="200"/>
        </w:trPr>
        <w:tc>
          <w:tcPr>
            <w:tcW w:w="1560" w:type="dxa"/>
            <w:tcBorders>
              <w:top w:val="nil"/>
              <w:left w:val="nil"/>
              <w:bottom w:val="nil"/>
              <w:right w:val="nil"/>
            </w:tcBorders>
            <w:shd w:val="clear" w:color="auto" w:fill="auto"/>
            <w:noWrap/>
            <w:vAlign w:val="bottom"/>
            <w:hideMark/>
          </w:tcPr>
          <w:p w14:paraId="57463C5C"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3C866CA4"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EON NEXT  ELECTRIC CHARGE</w:t>
            </w:r>
          </w:p>
        </w:tc>
        <w:tc>
          <w:tcPr>
            <w:tcW w:w="278" w:type="dxa"/>
            <w:tcBorders>
              <w:top w:val="nil"/>
              <w:left w:val="nil"/>
              <w:bottom w:val="nil"/>
              <w:right w:val="nil"/>
            </w:tcBorders>
            <w:shd w:val="clear" w:color="auto" w:fill="auto"/>
            <w:noWrap/>
            <w:vAlign w:val="bottom"/>
            <w:hideMark/>
          </w:tcPr>
          <w:p w14:paraId="0C02938B"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59E2E54E"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7083C8CF"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79</w:t>
            </w:r>
          </w:p>
        </w:tc>
        <w:tc>
          <w:tcPr>
            <w:tcW w:w="280" w:type="dxa"/>
            <w:tcBorders>
              <w:top w:val="nil"/>
              <w:left w:val="nil"/>
              <w:bottom w:val="nil"/>
              <w:right w:val="nil"/>
            </w:tcBorders>
            <w:shd w:val="clear" w:color="auto" w:fill="auto"/>
            <w:noWrap/>
            <w:vAlign w:val="bottom"/>
            <w:hideMark/>
          </w:tcPr>
          <w:p w14:paraId="0ABBA77C"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5C15044E"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17.51</w:t>
            </w:r>
          </w:p>
        </w:tc>
      </w:tr>
      <w:tr w:rsidR="00C75546" w:rsidRPr="00C75546" w14:paraId="6685B798" w14:textId="77777777" w:rsidTr="00C75546">
        <w:trPr>
          <w:trHeight w:val="200"/>
        </w:trPr>
        <w:tc>
          <w:tcPr>
            <w:tcW w:w="1560" w:type="dxa"/>
            <w:tcBorders>
              <w:top w:val="nil"/>
              <w:left w:val="nil"/>
              <w:bottom w:val="nil"/>
              <w:right w:val="nil"/>
            </w:tcBorders>
            <w:shd w:val="clear" w:color="auto" w:fill="auto"/>
            <w:noWrap/>
            <w:vAlign w:val="bottom"/>
            <w:hideMark/>
          </w:tcPr>
          <w:p w14:paraId="66A85697"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04/11/2024</w:t>
            </w:r>
          </w:p>
        </w:tc>
        <w:tc>
          <w:tcPr>
            <w:tcW w:w="5103" w:type="dxa"/>
            <w:tcBorders>
              <w:top w:val="nil"/>
              <w:left w:val="nil"/>
              <w:bottom w:val="nil"/>
              <w:right w:val="nil"/>
            </w:tcBorders>
            <w:shd w:val="clear" w:color="auto" w:fill="auto"/>
            <w:noWrap/>
            <w:vAlign w:val="bottom"/>
            <w:hideMark/>
          </w:tcPr>
          <w:p w14:paraId="630EDAA3" w14:textId="77777777" w:rsidR="00C75546" w:rsidRPr="00C75546" w:rsidRDefault="00C75546" w:rsidP="00C75546">
            <w:pPr>
              <w:rPr>
                <w:rFonts w:cs="Arial"/>
                <w:color w:val="auto"/>
                <w:sz w:val="16"/>
                <w:szCs w:val="16"/>
                <w:lang w:eastAsia="en-GB"/>
              </w:rPr>
            </w:pPr>
            <w:r w:rsidRPr="00C75546">
              <w:rPr>
                <w:rFonts w:cs="Arial"/>
                <w:color w:val="auto"/>
                <w:sz w:val="16"/>
                <w:szCs w:val="16"/>
                <w:lang w:eastAsia="en-GB"/>
              </w:rPr>
              <w:t>BANK CHARGES</w:t>
            </w:r>
          </w:p>
        </w:tc>
        <w:tc>
          <w:tcPr>
            <w:tcW w:w="278" w:type="dxa"/>
            <w:tcBorders>
              <w:top w:val="nil"/>
              <w:left w:val="nil"/>
              <w:bottom w:val="nil"/>
              <w:right w:val="nil"/>
            </w:tcBorders>
            <w:shd w:val="clear" w:color="auto" w:fill="auto"/>
            <w:noWrap/>
            <w:vAlign w:val="bottom"/>
            <w:hideMark/>
          </w:tcPr>
          <w:p w14:paraId="4BE67BC0" w14:textId="77777777" w:rsidR="00C75546" w:rsidRPr="00C75546" w:rsidRDefault="00C75546" w:rsidP="00C75546">
            <w:pPr>
              <w:rPr>
                <w:rFonts w:cs="Arial"/>
                <w:color w:val="auto"/>
                <w:sz w:val="16"/>
                <w:szCs w:val="16"/>
                <w:lang w:eastAsia="en-GB"/>
              </w:rPr>
            </w:pPr>
          </w:p>
        </w:tc>
        <w:tc>
          <w:tcPr>
            <w:tcW w:w="1200" w:type="dxa"/>
            <w:tcBorders>
              <w:top w:val="nil"/>
              <w:left w:val="nil"/>
              <w:bottom w:val="nil"/>
              <w:right w:val="nil"/>
            </w:tcBorders>
            <w:shd w:val="clear" w:color="auto" w:fill="auto"/>
            <w:noWrap/>
            <w:vAlign w:val="bottom"/>
            <w:hideMark/>
          </w:tcPr>
          <w:p w14:paraId="64265B1A" w14:textId="77777777" w:rsidR="00C75546" w:rsidRPr="00C75546" w:rsidRDefault="00C75546" w:rsidP="00C75546">
            <w:pPr>
              <w:rPr>
                <w:rFonts w:ascii="Times New Roman" w:hAnsi="Times New Roman"/>
                <w:color w:val="auto"/>
                <w:sz w:val="20"/>
                <w:lang w:eastAsia="en-GB"/>
              </w:rPr>
            </w:pPr>
          </w:p>
        </w:tc>
        <w:tc>
          <w:tcPr>
            <w:tcW w:w="560" w:type="dxa"/>
            <w:tcBorders>
              <w:top w:val="nil"/>
              <w:left w:val="nil"/>
              <w:bottom w:val="nil"/>
              <w:right w:val="nil"/>
            </w:tcBorders>
            <w:shd w:val="clear" w:color="auto" w:fill="auto"/>
            <w:noWrap/>
            <w:vAlign w:val="bottom"/>
            <w:hideMark/>
          </w:tcPr>
          <w:p w14:paraId="2E81D2EE"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80</w:t>
            </w:r>
          </w:p>
        </w:tc>
        <w:tc>
          <w:tcPr>
            <w:tcW w:w="280" w:type="dxa"/>
            <w:tcBorders>
              <w:top w:val="nil"/>
              <w:left w:val="nil"/>
              <w:bottom w:val="nil"/>
              <w:right w:val="nil"/>
            </w:tcBorders>
            <w:shd w:val="clear" w:color="auto" w:fill="auto"/>
            <w:noWrap/>
            <w:vAlign w:val="bottom"/>
            <w:hideMark/>
          </w:tcPr>
          <w:p w14:paraId="4585D02C" w14:textId="77777777" w:rsidR="00C75546" w:rsidRPr="00C75546" w:rsidRDefault="00C75546" w:rsidP="00C75546">
            <w:pPr>
              <w:jc w:val="right"/>
              <w:rPr>
                <w:rFonts w:cs="Arial"/>
                <w:color w:val="auto"/>
                <w:sz w:val="16"/>
                <w:szCs w:val="16"/>
                <w:lang w:eastAsia="en-GB"/>
              </w:rPr>
            </w:pPr>
          </w:p>
        </w:tc>
        <w:tc>
          <w:tcPr>
            <w:tcW w:w="900" w:type="dxa"/>
            <w:tcBorders>
              <w:top w:val="nil"/>
              <w:left w:val="nil"/>
              <w:bottom w:val="nil"/>
              <w:right w:val="nil"/>
            </w:tcBorders>
            <w:shd w:val="clear" w:color="auto" w:fill="auto"/>
            <w:noWrap/>
            <w:vAlign w:val="bottom"/>
            <w:hideMark/>
          </w:tcPr>
          <w:p w14:paraId="39900E69" w14:textId="77777777" w:rsidR="00C75546" w:rsidRPr="00C75546" w:rsidRDefault="00C75546" w:rsidP="00C75546">
            <w:pPr>
              <w:jc w:val="right"/>
              <w:rPr>
                <w:rFonts w:cs="Arial"/>
                <w:color w:val="auto"/>
                <w:sz w:val="16"/>
                <w:szCs w:val="16"/>
                <w:lang w:eastAsia="en-GB"/>
              </w:rPr>
            </w:pPr>
            <w:r w:rsidRPr="00C75546">
              <w:rPr>
                <w:rFonts w:cs="Arial"/>
                <w:color w:val="auto"/>
                <w:sz w:val="16"/>
                <w:szCs w:val="16"/>
                <w:lang w:eastAsia="en-GB"/>
              </w:rPr>
              <w:t>7.20</w:t>
            </w:r>
          </w:p>
        </w:tc>
      </w:tr>
    </w:tbl>
    <w:p w14:paraId="7217E6E4" w14:textId="77777777" w:rsidR="00A019C7" w:rsidRDefault="00A019C7">
      <w:pPr>
        <w:tabs>
          <w:tab w:val="left" w:pos="6379"/>
          <w:tab w:val="left" w:pos="7655"/>
        </w:tabs>
        <w:ind w:right="283"/>
        <w:jc w:val="both"/>
        <w:rPr>
          <w:rFonts w:ascii="Times New Roman" w:hAnsi="Times New Roman"/>
          <w:color w:val="auto"/>
          <w:sz w:val="22"/>
          <w:szCs w:val="22"/>
          <w:lang w:val="en-US"/>
        </w:rPr>
      </w:pPr>
    </w:p>
    <w:p w14:paraId="648E601F" w14:textId="34695900" w:rsidR="008C1983" w:rsidRPr="00CE42B7" w:rsidRDefault="00CE42B7" w:rsidP="00C553A1">
      <w:pPr>
        <w:tabs>
          <w:tab w:val="left" w:pos="6379"/>
          <w:tab w:val="left" w:pos="7655"/>
        </w:tabs>
        <w:ind w:left="1077" w:right="284" w:hanging="1077"/>
        <w:rPr>
          <w:rFonts w:ascii="Times New Roman" w:hAnsi="Times New Roman"/>
          <w:b/>
          <w:bCs/>
          <w:i/>
          <w:iCs/>
          <w:color w:val="auto"/>
          <w:sz w:val="22"/>
          <w:szCs w:val="22"/>
          <w:lang w:val="en-US"/>
        </w:rPr>
      </w:pPr>
      <w:r w:rsidRPr="00CE42B7">
        <w:rPr>
          <w:rFonts w:ascii="Times New Roman" w:hAnsi="Times New Roman"/>
          <w:b/>
          <w:bCs/>
          <w:i/>
          <w:iCs/>
          <w:color w:val="auto"/>
          <w:sz w:val="22"/>
          <w:szCs w:val="22"/>
          <w:lang w:val="en-US"/>
        </w:rPr>
        <w:t>It was resolved that the payments referred to above should be approved</w:t>
      </w:r>
    </w:p>
    <w:p w14:paraId="7A03F6A9" w14:textId="77777777" w:rsidR="00CE42B7" w:rsidRDefault="00CE42B7" w:rsidP="00C553A1">
      <w:pPr>
        <w:tabs>
          <w:tab w:val="left" w:pos="6379"/>
          <w:tab w:val="left" w:pos="7655"/>
        </w:tabs>
        <w:ind w:left="1077" w:right="284" w:hanging="1077"/>
        <w:rPr>
          <w:rFonts w:ascii="Times New Roman" w:hAnsi="Times New Roman"/>
          <w:color w:val="auto"/>
          <w:sz w:val="22"/>
          <w:szCs w:val="22"/>
          <w:lang w:val="en-US"/>
        </w:rPr>
      </w:pPr>
    </w:p>
    <w:p w14:paraId="10AAAFEB" w14:textId="6C194D82" w:rsidR="005422CA" w:rsidRDefault="00AA186F" w:rsidP="00CE42B7">
      <w:pPr>
        <w:tabs>
          <w:tab w:val="left" w:pos="6379"/>
          <w:tab w:val="left" w:pos="7655"/>
        </w:tabs>
        <w:ind w:left="1077" w:hanging="1077"/>
        <w:rPr>
          <w:rFonts w:ascii="Times New Roman" w:hAnsi="Times New Roman"/>
          <w:bCs/>
          <w:iCs/>
          <w:color w:val="auto"/>
          <w:sz w:val="22"/>
          <w:szCs w:val="22"/>
          <w:lang w:val="en-US"/>
        </w:rPr>
      </w:pPr>
      <w:r>
        <w:rPr>
          <w:rFonts w:ascii="Times New Roman" w:hAnsi="Times New Roman"/>
          <w:color w:val="auto"/>
          <w:sz w:val="22"/>
          <w:szCs w:val="22"/>
          <w:lang w:val="en-US"/>
        </w:rPr>
        <w:t>06/25</w:t>
      </w:r>
      <w:r w:rsidR="003A1488">
        <w:rPr>
          <w:rFonts w:ascii="Times New Roman" w:hAnsi="Times New Roman"/>
          <w:color w:val="auto"/>
          <w:sz w:val="22"/>
          <w:szCs w:val="22"/>
          <w:lang w:val="en-US"/>
        </w:rPr>
        <w:t xml:space="preserve">           </w:t>
      </w:r>
      <w:r w:rsidR="005422CA" w:rsidRPr="00CF76A6">
        <w:rPr>
          <w:rFonts w:ascii="Times New Roman" w:hAnsi="Times New Roman"/>
          <w:color w:val="auto"/>
          <w:sz w:val="22"/>
          <w:szCs w:val="22"/>
          <w:lang w:val="en-US"/>
        </w:rPr>
        <w:t>To</w:t>
      </w:r>
      <w:r w:rsidR="005422CA" w:rsidRPr="00CF76A6">
        <w:rPr>
          <w:rFonts w:ascii="Times New Roman" w:hAnsi="Times New Roman"/>
          <w:bCs/>
          <w:iCs/>
          <w:color w:val="auto"/>
          <w:sz w:val="22"/>
          <w:szCs w:val="22"/>
          <w:lang w:val="en-US"/>
        </w:rPr>
        <w:t xml:space="preserve"> appoint </w:t>
      </w:r>
      <w:r w:rsidR="005422CA">
        <w:rPr>
          <w:rFonts w:ascii="Times New Roman" w:hAnsi="Times New Roman"/>
          <w:bCs/>
          <w:iCs/>
          <w:color w:val="auto"/>
          <w:sz w:val="22"/>
          <w:szCs w:val="22"/>
          <w:lang w:val="en-US"/>
        </w:rPr>
        <w:t>Sandra Wiseman</w:t>
      </w:r>
      <w:r w:rsidR="005422CA" w:rsidRPr="00CF76A6">
        <w:rPr>
          <w:rFonts w:ascii="Times New Roman" w:hAnsi="Times New Roman"/>
          <w:bCs/>
          <w:iCs/>
          <w:color w:val="auto"/>
          <w:sz w:val="22"/>
          <w:szCs w:val="22"/>
          <w:lang w:val="en-US"/>
        </w:rPr>
        <w:t xml:space="preserve"> as the internal auditor for 202</w:t>
      </w:r>
      <w:r w:rsidR="005422CA">
        <w:rPr>
          <w:rFonts w:ascii="Times New Roman" w:hAnsi="Times New Roman"/>
          <w:bCs/>
          <w:iCs/>
          <w:color w:val="auto"/>
          <w:sz w:val="22"/>
          <w:szCs w:val="22"/>
          <w:lang w:val="en-US"/>
        </w:rPr>
        <w:t>4/25</w:t>
      </w:r>
      <w:r w:rsidR="005422CA" w:rsidRPr="00CF76A6">
        <w:rPr>
          <w:rFonts w:ascii="Times New Roman" w:hAnsi="Times New Roman"/>
          <w:bCs/>
          <w:iCs/>
          <w:color w:val="auto"/>
          <w:sz w:val="22"/>
          <w:szCs w:val="22"/>
          <w:lang w:val="en-US"/>
        </w:rPr>
        <w:t xml:space="preserve"> at a fee of £1</w:t>
      </w:r>
      <w:r w:rsidR="005422CA">
        <w:rPr>
          <w:rFonts w:ascii="Times New Roman" w:hAnsi="Times New Roman"/>
          <w:bCs/>
          <w:iCs/>
          <w:color w:val="auto"/>
          <w:sz w:val="22"/>
          <w:szCs w:val="22"/>
          <w:lang w:val="en-US"/>
        </w:rPr>
        <w:t>90.00</w:t>
      </w:r>
      <w:r w:rsidR="005422CA" w:rsidRPr="00CF76A6">
        <w:rPr>
          <w:rFonts w:ascii="Times New Roman" w:hAnsi="Times New Roman"/>
          <w:bCs/>
          <w:iCs/>
          <w:color w:val="auto"/>
          <w:sz w:val="22"/>
          <w:szCs w:val="22"/>
          <w:lang w:val="en-US"/>
        </w:rPr>
        <w:t xml:space="preserve"> and approve the Terms of Reference and Internal Control / Suggested Testing Methodology the relative documents having already been circulated</w:t>
      </w:r>
    </w:p>
    <w:p w14:paraId="385A00CE" w14:textId="77777777" w:rsidR="00CE42B7" w:rsidRDefault="00CE42B7" w:rsidP="00CE42B7">
      <w:pPr>
        <w:tabs>
          <w:tab w:val="left" w:pos="6379"/>
          <w:tab w:val="left" w:pos="7655"/>
        </w:tabs>
        <w:ind w:left="1077" w:hanging="1077"/>
        <w:rPr>
          <w:rFonts w:ascii="Times New Roman" w:hAnsi="Times New Roman"/>
          <w:bCs/>
          <w:iCs/>
          <w:color w:val="auto"/>
          <w:sz w:val="22"/>
          <w:szCs w:val="22"/>
          <w:lang w:val="en-US"/>
        </w:rPr>
      </w:pPr>
    </w:p>
    <w:p w14:paraId="281F553A" w14:textId="395A19F2" w:rsidR="00CE42B7" w:rsidRDefault="00CE42B7" w:rsidP="00CE42B7">
      <w:pPr>
        <w:tabs>
          <w:tab w:val="left" w:pos="6379"/>
          <w:tab w:val="left" w:pos="7655"/>
        </w:tabs>
        <w:rPr>
          <w:rFonts w:ascii="Times New Roman" w:hAnsi="Times New Roman"/>
          <w:bCs/>
          <w:iCs/>
          <w:color w:val="auto"/>
          <w:sz w:val="22"/>
          <w:szCs w:val="22"/>
          <w:lang w:val="en-US"/>
        </w:rPr>
      </w:pPr>
      <w:r w:rsidRPr="00CE42B7">
        <w:rPr>
          <w:rFonts w:ascii="Times New Roman" w:hAnsi="Times New Roman"/>
          <w:b/>
          <w:i/>
          <w:color w:val="auto"/>
          <w:sz w:val="22"/>
          <w:szCs w:val="22"/>
          <w:lang w:val="en-US"/>
        </w:rPr>
        <w:t>It was resolved that Sandra Wiseman should be appointed as the Internal Auditor and that the documents referred to above should be approved</w:t>
      </w:r>
      <w:r>
        <w:rPr>
          <w:rFonts w:ascii="Times New Roman" w:hAnsi="Times New Roman"/>
          <w:bCs/>
          <w:iCs/>
          <w:color w:val="auto"/>
          <w:sz w:val="22"/>
          <w:szCs w:val="22"/>
          <w:lang w:val="en-US"/>
        </w:rPr>
        <w:t>.</w:t>
      </w:r>
    </w:p>
    <w:p w14:paraId="7F2B838A" w14:textId="77777777" w:rsidR="005422CA" w:rsidRDefault="005422CA" w:rsidP="005422CA">
      <w:pPr>
        <w:tabs>
          <w:tab w:val="left" w:pos="6379"/>
          <w:tab w:val="left" w:pos="7655"/>
        </w:tabs>
        <w:ind w:left="1276" w:hanging="1276"/>
        <w:rPr>
          <w:rFonts w:ascii="Times New Roman" w:hAnsi="Times New Roman"/>
          <w:bCs/>
          <w:iCs/>
          <w:color w:val="auto"/>
          <w:sz w:val="22"/>
          <w:szCs w:val="22"/>
          <w:lang w:val="en-US"/>
        </w:rPr>
      </w:pPr>
    </w:p>
    <w:p w14:paraId="436235AD" w14:textId="65D4883A" w:rsidR="005422CA" w:rsidRPr="00CF76A6" w:rsidRDefault="00AA186F" w:rsidP="005422CA">
      <w:pPr>
        <w:tabs>
          <w:tab w:val="left" w:pos="6379"/>
          <w:tab w:val="left" w:pos="7655"/>
        </w:tabs>
        <w:jc w:val="both"/>
        <w:rPr>
          <w:rFonts w:ascii="Times New Roman" w:hAnsi="Times New Roman"/>
          <w:color w:val="auto"/>
          <w:sz w:val="22"/>
          <w:szCs w:val="22"/>
          <w:lang w:val="en-US"/>
        </w:rPr>
      </w:pPr>
      <w:r>
        <w:rPr>
          <w:rFonts w:ascii="Times New Roman" w:hAnsi="Times New Roman"/>
          <w:bCs/>
          <w:iCs/>
          <w:color w:val="auto"/>
          <w:sz w:val="22"/>
          <w:szCs w:val="22"/>
          <w:lang w:val="en-US"/>
        </w:rPr>
        <w:t>07/25</w:t>
      </w:r>
      <w:r w:rsidR="005422CA">
        <w:rPr>
          <w:rFonts w:ascii="Times New Roman" w:hAnsi="Times New Roman"/>
          <w:bCs/>
          <w:iCs/>
          <w:color w:val="auto"/>
          <w:sz w:val="22"/>
          <w:szCs w:val="22"/>
          <w:lang w:val="en-US"/>
        </w:rPr>
        <w:t xml:space="preserve">  </w:t>
      </w:r>
      <w:r w:rsidR="005422CA" w:rsidRPr="00CF76A6">
        <w:rPr>
          <w:rFonts w:ascii="Times New Roman" w:hAnsi="Times New Roman"/>
          <w:bCs/>
          <w:iCs/>
          <w:color w:val="auto"/>
          <w:sz w:val="22"/>
          <w:szCs w:val="22"/>
          <w:lang w:val="en-US"/>
        </w:rPr>
        <w:t xml:space="preserve">             </w:t>
      </w:r>
      <w:r w:rsidR="005422CA" w:rsidRPr="00CF76A6">
        <w:rPr>
          <w:rFonts w:ascii="Times New Roman" w:hAnsi="Times New Roman"/>
          <w:color w:val="auto"/>
          <w:sz w:val="22"/>
          <w:szCs w:val="22"/>
          <w:lang w:val="en-US"/>
        </w:rPr>
        <w:t>To consider and approve the following documents which have already been circulated</w:t>
      </w:r>
      <w:r w:rsidR="005422CA">
        <w:rPr>
          <w:rFonts w:ascii="Times New Roman" w:hAnsi="Times New Roman"/>
          <w:color w:val="auto"/>
          <w:sz w:val="22"/>
          <w:szCs w:val="22"/>
          <w:lang w:val="en-US"/>
        </w:rPr>
        <w:t xml:space="preserve"> to members:</w:t>
      </w:r>
    </w:p>
    <w:p w14:paraId="29B20118" w14:textId="77777777" w:rsidR="005422CA" w:rsidRPr="00CF76A6" w:rsidRDefault="005422CA" w:rsidP="005422CA">
      <w:pPr>
        <w:tabs>
          <w:tab w:val="left" w:pos="6379"/>
          <w:tab w:val="left" w:pos="7655"/>
        </w:tabs>
        <w:jc w:val="both"/>
        <w:rPr>
          <w:rFonts w:ascii="Times New Roman" w:hAnsi="Times New Roman"/>
          <w:color w:val="auto"/>
          <w:sz w:val="22"/>
          <w:szCs w:val="22"/>
          <w:lang w:val="en-US"/>
        </w:rPr>
      </w:pPr>
    </w:p>
    <w:p w14:paraId="2CE0C7FE" w14:textId="11A614E5" w:rsidR="005422CA" w:rsidRPr="00CF76A6" w:rsidRDefault="005422CA" w:rsidP="005422CA">
      <w:pPr>
        <w:numPr>
          <w:ilvl w:val="0"/>
          <w:numId w:val="16"/>
        </w:numPr>
        <w:tabs>
          <w:tab w:val="left" w:pos="7655"/>
        </w:tabs>
        <w:ind w:left="1701" w:hanging="567"/>
        <w:rPr>
          <w:rFonts w:ascii="Times New Roman" w:hAnsi="Times New Roman"/>
          <w:color w:val="auto"/>
          <w:sz w:val="22"/>
          <w:szCs w:val="22"/>
          <w:lang w:val="en-US"/>
        </w:rPr>
      </w:pPr>
      <w:r w:rsidRPr="00CF76A6">
        <w:rPr>
          <w:rFonts w:ascii="Times New Roman" w:hAnsi="Times New Roman"/>
          <w:color w:val="auto"/>
          <w:sz w:val="22"/>
          <w:szCs w:val="22"/>
          <w:lang w:val="en-US"/>
        </w:rPr>
        <w:t>The Councils Risk Management Policy Statement 202</w:t>
      </w:r>
      <w:r>
        <w:rPr>
          <w:rFonts w:ascii="Times New Roman" w:hAnsi="Times New Roman"/>
          <w:color w:val="auto"/>
          <w:sz w:val="22"/>
          <w:szCs w:val="22"/>
          <w:lang w:val="en-US"/>
        </w:rPr>
        <w:t>5</w:t>
      </w:r>
    </w:p>
    <w:p w14:paraId="46651FAF" w14:textId="5ADCCFB4" w:rsidR="005422CA" w:rsidRPr="00CF76A6" w:rsidRDefault="005422CA" w:rsidP="005422CA">
      <w:pPr>
        <w:numPr>
          <w:ilvl w:val="0"/>
          <w:numId w:val="16"/>
        </w:numPr>
        <w:tabs>
          <w:tab w:val="left" w:pos="7655"/>
        </w:tabs>
        <w:ind w:left="1701" w:hanging="567"/>
        <w:jc w:val="both"/>
        <w:rPr>
          <w:rFonts w:ascii="Times New Roman" w:hAnsi="Times New Roman"/>
          <w:color w:val="auto"/>
          <w:sz w:val="22"/>
          <w:szCs w:val="22"/>
          <w:lang w:val="en-US"/>
        </w:rPr>
      </w:pPr>
      <w:r w:rsidRPr="00CF76A6">
        <w:rPr>
          <w:rFonts w:ascii="Times New Roman" w:hAnsi="Times New Roman"/>
          <w:color w:val="auto"/>
          <w:sz w:val="22"/>
          <w:szCs w:val="22"/>
          <w:lang w:val="en-US"/>
        </w:rPr>
        <w:t>The Councils Risk Management Register 202</w:t>
      </w:r>
      <w:r>
        <w:rPr>
          <w:rFonts w:ascii="Times New Roman" w:hAnsi="Times New Roman"/>
          <w:color w:val="auto"/>
          <w:sz w:val="22"/>
          <w:szCs w:val="22"/>
          <w:lang w:val="en-US"/>
        </w:rPr>
        <w:t>5</w:t>
      </w:r>
    </w:p>
    <w:p w14:paraId="307D5032" w14:textId="3291AEC2" w:rsidR="005422CA" w:rsidRPr="00CF76A6" w:rsidRDefault="005422CA" w:rsidP="005422CA">
      <w:pPr>
        <w:numPr>
          <w:ilvl w:val="0"/>
          <w:numId w:val="16"/>
        </w:numPr>
        <w:tabs>
          <w:tab w:val="left" w:pos="7655"/>
        </w:tabs>
        <w:ind w:left="1701" w:hanging="567"/>
        <w:jc w:val="both"/>
        <w:rPr>
          <w:rFonts w:ascii="Times New Roman" w:hAnsi="Times New Roman"/>
          <w:color w:val="auto"/>
          <w:sz w:val="22"/>
          <w:szCs w:val="22"/>
          <w:lang w:val="en-US"/>
        </w:rPr>
      </w:pPr>
      <w:r w:rsidRPr="00CF76A6">
        <w:rPr>
          <w:rFonts w:ascii="Times New Roman" w:hAnsi="Times New Roman"/>
          <w:color w:val="auto"/>
          <w:sz w:val="22"/>
          <w:szCs w:val="22"/>
          <w:lang w:val="en-US"/>
        </w:rPr>
        <w:t>The Councils Asset Register 202</w:t>
      </w:r>
      <w:r>
        <w:rPr>
          <w:rFonts w:ascii="Times New Roman" w:hAnsi="Times New Roman"/>
          <w:color w:val="auto"/>
          <w:sz w:val="22"/>
          <w:szCs w:val="22"/>
          <w:lang w:val="en-US"/>
        </w:rPr>
        <w:t>5</w:t>
      </w:r>
    </w:p>
    <w:p w14:paraId="527A5CEA" w14:textId="432B3204" w:rsidR="005422CA" w:rsidRDefault="005422CA" w:rsidP="005422CA">
      <w:pPr>
        <w:numPr>
          <w:ilvl w:val="0"/>
          <w:numId w:val="16"/>
        </w:numPr>
        <w:tabs>
          <w:tab w:val="left" w:pos="7655"/>
        </w:tabs>
        <w:ind w:left="1701" w:hanging="567"/>
        <w:jc w:val="both"/>
        <w:rPr>
          <w:rFonts w:ascii="Times New Roman" w:hAnsi="Times New Roman"/>
          <w:color w:val="auto"/>
          <w:sz w:val="22"/>
          <w:szCs w:val="22"/>
          <w:lang w:val="en-US"/>
        </w:rPr>
      </w:pPr>
      <w:r w:rsidRPr="00CF76A6">
        <w:rPr>
          <w:rFonts w:ascii="Times New Roman" w:hAnsi="Times New Roman"/>
          <w:color w:val="auto"/>
          <w:sz w:val="22"/>
          <w:szCs w:val="22"/>
          <w:lang w:val="en-US"/>
        </w:rPr>
        <w:t>The Review of the Effectiveness of the Internal Audit and Internal Control 202</w:t>
      </w:r>
      <w:r>
        <w:rPr>
          <w:rFonts w:ascii="Times New Roman" w:hAnsi="Times New Roman"/>
          <w:color w:val="auto"/>
          <w:sz w:val="22"/>
          <w:szCs w:val="22"/>
          <w:lang w:val="en-US"/>
        </w:rPr>
        <w:t>5</w:t>
      </w:r>
    </w:p>
    <w:p w14:paraId="615F3E2F" w14:textId="77777777" w:rsidR="00EE004E" w:rsidRPr="00CF76A6" w:rsidRDefault="00EE004E" w:rsidP="00EE004E">
      <w:pPr>
        <w:tabs>
          <w:tab w:val="left" w:pos="7655"/>
        </w:tabs>
        <w:jc w:val="both"/>
        <w:rPr>
          <w:rFonts w:ascii="Times New Roman" w:hAnsi="Times New Roman"/>
          <w:color w:val="auto"/>
          <w:sz w:val="22"/>
          <w:szCs w:val="22"/>
          <w:lang w:val="en-US"/>
        </w:rPr>
      </w:pPr>
    </w:p>
    <w:p w14:paraId="00D6B59E" w14:textId="648680DE" w:rsidR="00AA186F" w:rsidRPr="00AA186F" w:rsidRDefault="00AA186F" w:rsidP="000511F2">
      <w:pPr>
        <w:tabs>
          <w:tab w:val="left" w:pos="6379"/>
          <w:tab w:val="left" w:pos="7655"/>
        </w:tabs>
        <w:ind w:right="284"/>
        <w:rPr>
          <w:rFonts w:ascii="Times New Roman" w:hAnsi="Times New Roman"/>
          <w:b/>
          <w:bCs/>
          <w:i/>
          <w:iCs/>
          <w:color w:val="auto"/>
          <w:sz w:val="22"/>
          <w:szCs w:val="22"/>
          <w:lang w:val="en-US"/>
        </w:rPr>
      </w:pPr>
      <w:r w:rsidRPr="00AA186F">
        <w:rPr>
          <w:rFonts w:ascii="Times New Roman" w:hAnsi="Times New Roman"/>
          <w:b/>
          <w:bCs/>
          <w:i/>
          <w:iCs/>
          <w:color w:val="auto"/>
          <w:sz w:val="22"/>
          <w:szCs w:val="22"/>
          <w:lang w:val="en-US"/>
        </w:rPr>
        <w:t>It was resolved that the documentation referred to above should be approved</w:t>
      </w:r>
      <w:r w:rsidR="000511F2">
        <w:rPr>
          <w:rFonts w:ascii="Times New Roman" w:hAnsi="Times New Roman"/>
          <w:b/>
          <w:bCs/>
          <w:i/>
          <w:iCs/>
          <w:color w:val="auto"/>
          <w:sz w:val="22"/>
          <w:szCs w:val="22"/>
          <w:lang w:val="en-US"/>
        </w:rPr>
        <w:t xml:space="preserve"> subject to a minor change to the Asset Register 2025 which should read four kissing gates on Miller Green rather than three</w:t>
      </w:r>
    </w:p>
    <w:p w14:paraId="15AC369C" w14:textId="77777777" w:rsidR="00AA186F" w:rsidRDefault="00AA186F" w:rsidP="00C553A1">
      <w:pPr>
        <w:tabs>
          <w:tab w:val="left" w:pos="6379"/>
          <w:tab w:val="left" w:pos="7655"/>
        </w:tabs>
        <w:ind w:left="1077" w:right="284" w:hanging="1077"/>
        <w:rPr>
          <w:rFonts w:ascii="Times New Roman" w:hAnsi="Times New Roman"/>
          <w:color w:val="auto"/>
          <w:sz w:val="22"/>
          <w:szCs w:val="22"/>
          <w:lang w:val="en-US"/>
        </w:rPr>
      </w:pPr>
    </w:p>
    <w:p w14:paraId="46C98FFD" w14:textId="77777777" w:rsidR="00AA186F" w:rsidRDefault="00AA186F" w:rsidP="00C553A1">
      <w:pPr>
        <w:tabs>
          <w:tab w:val="left" w:pos="6379"/>
          <w:tab w:val="left" w:pos="7655"/>
        </w:tabs>
        <w:ind w:left="1077" w:right="284" w:hanging="1077"/>
        <w:rPr>
          <w:rFonts w:ascii="Times New Roman" w:hAnsi="Times New Roman"/>
          <w:color w:val="auto"/>
          <w:sz w:val="22"/>
          <w:szCs w:val="22"/>
          <w:lang w:val="en-US"/>
        </w:rPr>
      </w:pPr>
    </w:p>
    <w:p w14:paraId="1E64CD14" w14:textId="6392F4D1" w:rsidR="007C6396" w:rsidRDefault="00AA186F" w:rsidP="00C553A1">
      <w:pPr>
        <w:tabs>
          <w:tab w:val="left" w:pos="6379"/>
          <w:tab w:val="left" w:pos="7655"/>
        </w:tabs>
        <w:ind w:left="1077" w:right="284" w:hanging="1077"/>
        <w:rPr>
          <w:rFonts w:ascii="Times New Roman" w:hAnsi="Times New Roman"/>
          <w:color w:val="auto"/>
          <w:sz w:val="22"/>
          <w:szCs w:val="22"/>
          <w:lang w:val="en-US"/>
        </w:rPr>
      </w:pPr>
      <w:r>
        <w:rPr>
          <w:rFonts w:ascii="Times New Roman" w:hAnsi="Times New Roman"/>
          <w:color w:val="auto"/>
          <w:sz w:val="22"/>
          <w:szCs w:val="22"/>
          <w:lang w:val="en-US"/>
        </w:rPr>
        <w:t>08/25</w:t>
      </w:r>
      <w:r w:rsidR="005422CA">
        <w:rPr>
          <w:rFonts w:ascii="Times New Roman" w:hAnsi="Times New Roman"/>
          <w:color w:val="auto"/>
          <w:sz w:val="22"/>
          <w:szCs w:val="22"/>
          <w:lang w:val="en-US"/>
        </w:rPr>
        <w:t xml:space="preserve">           To consider the attached quotation </w:t>
      </w:r>
      <w:r w:rsidR="00342E6F">
        <w:rPr>
          <w:rFonts w:ascii="Times New Roman" w:hAnsi="Times New Roman"/>
          <w:color w:val="auto"/>
          <w:sz w:val="22"/>
          <w:szCs w:val="22"/>
          <w:lang w:val="en-US"/>
        </w:rPr>
        <w:t xml:space="preserve">of ££3501.00 plus vat </w:t>
      </w:r>
      <w:r w:rsidR="005422CA">
        <w:rPr>
          <w:rFonts w:ascii="Times New Roman" w:hAnsi="Times New Roman"/>
          <w:color w:val="auto"/>
          <w:sz w:val="22"/>
          <w:szCs w:val="22"/>
          <w:lang w:val="en-US"/>
        </w:rPr>
        <w:t xml:space="preserve">and decide whether this Council wishes to take forward the installation of a fountain in the pond </w:t>
      </w:r>
      <w:r w:rsidR="00342E6F">
        <w:rPr>
          <w:rFonts w:ascii="Times New Roman" w:hAnsi="Times New Roman"/>
          <w:color w:val="auto"/>
          <w:sz w:val="22"/>
          <w:szCs w:val="22"/>
          <w:lang w:val="en-US"/>
        </w:rPr>
        <w:t xml:space="preserve">at the </w:t>
      </w:r>
      <w:r w:rsidR="005422CA">
        <w:rPr>
          <w:rFonts w:ascii="Times New Roman" w:hAnsi="Times New Roman"/>
          <w:color w:val="auto"/>
          <w:sz w:val="22"/>
          <w:szCs w:val="22"/>
          <w:lang w:val="en-US"/>
        </w:rPr>
        <w:t>junction of Lea Road and Cottam Way to replace that which is now defunct. It should be noted that the installation will require an electrical connection which Preston CC will make without charge to the existing supply unit located by the cross. In addition, and due to the nature of the installation, maintenance will be required on an ongoing basis since pond fountains do clog up with debris from time to time. It is not possible to know at this stage how regular this might be however it would involve costs of approx £300 per occasion</w:t>
      </w:r>
      <w:r w:rsidR="00283539">
        <w:rPr>
          <w:rFonts w:ascii="Times New Roman" w:hAnsi="Times New Roman"/>
          <w:color w:val="auto"/>
          <w:sz w:val="22"/>
          <w:szCs w:val="22"/>
          <w:lang w:val="en-US"/>
        </w:rPr>
        <w:t xml:space="preserve"> and could be undertaken by the supplier or if happening on a frequent basis, additional debris filters might be required at a current unknown cost.</w:t>
      </w:r>
    </w:p>
    <w:p w14:paraId="50E7C1E9" w14:textId="77777777" w:rsidR="00EA0ADF" w:rsidRDefault="00EA0ADF" w:rsidP="00C553A1">
      <w:pPr>
        <w:tabs>
          <w:tab w:val="left" w:pos="6379"/>
          <w:tab w:val="left" w:pos="7655"/>
        </w:tabs>
        <w:ind w:left="1077" w:right="284" w:hanging="1077"/>
        <w:rPr>
          <w:rFonts w:ascii="Times New Roman" w:hAnsi="Times New Roman"/>
          <w:color w:val="auto"/>
          <w:sz w:val="22"/>
          <w:szCs w:val="22"/>
          <w:lang w:val="en-US"/>
        </w:rPr>
      </w:pPr>
    </w:p>
    <w:p w14:paraId="3307AC92" w14:textId="2F7300CF" w:rsidR="00EA0ADF" w:rsidRDefault="00EA0ADF" w:rsidP="00EA0ADF">
      <w:pPr>
        <w:tabs>
          <w:tab w:val="left" w:pos="6379"/>
          <w:tab w:val="left" w:pos="7655"/>
        </w:tabs>
        <w:ind w:left="1077" w:right="284"/>
        <w:rPr>
          <w:rFonts w:ascii="Times New Roman" w:hAnsi="Times New Roman"/>
          <w:color w:val="auto"/>
          <w:sz w:val="22"/>
          <w:szCs w:val="22"/>
          <w:lang w:val="en-US"/>
        </w:rPr>
      </w:pPr>
      <w:r>
        <w:rPr>
          <w:rFonts w:ascii="Times New Roman" w:hAnsi="Times New Roman"/>
          <w:color w:val="auto"/>
          <w:sz w:val="22"/>
          <w:szCs w:val="22"/>
          <w:lang w:val="en-US"/>
        </w:rPr>
        <w:t xml:space="preserve">The proposed installation contractor has suggested that in order to clean the water to some extent, the removal of bull rushes, the planting of more appropriate water plants and the contouring of the bank side which would extend the water surface area would improve the water condition and hopefully help with its condition and filtration. An estimate is enclosed from a recommended contractor to do the above work and plant </w:t>
      </w:r>
      <w:r w:rsidR="00526D9D">
        <w:rPr>
          <w:rFonts w:ascii="Times New Roman" w:hAnsi="Times New Roman"/>
          <w:color w:val="auto"/>
          <w:sz w:val="22"/>
          <w:szCs w:val="22"/>
          <w:lang w:val="en-US"/>
        </w:rPr>
        <w:t>two hundred</w:t>
      </w:r>
      <w:r>
        <w:rPr>
          <w:rFonts w:ascii="Times New Roman" w:hAnsi="Times New Roman"/>
          <w:color w:val="auto"/>
          <w:sz w:val="22"/>
          <w:szCs w:val="22"/>
          <w:lang w:val="en-US"/>
        </w:rPr>
        <w:t xml:space="preserve"> marginal plants at a cost of £3578.30 plus vat.</w:t>
      </w:r>
    </w:p>
    <w:p w14:paraId="0BA60391" w14:textId="77777777" w:rsidR="00EA0ADF" w:rsidRDefault="00EA0ADF" w:rsidP="00EA0ADF">
      <w:pPr>
        <w:tabs>
          <w:tab w:val="left" w:pos="6379"/>
          <w:tab w:val="left" w:pos="7655"/>
        </w:tabs>
        <w:ind w:left="1077" w:right="284"/>
        <w:rPr>
          <w:rFonts w:ascii="Times New Roman" w:hAnsi="Times New Roman"/>
          <w:color w:val="auto"/>
          <w:sz w:val="22"/>
          <w:szCs w:val="22"/>
          <w:lang w:val="en-US"/>
        </w:rPr>
      </w:pPr>
    </w:p>
    <w:p w14:paraId="0704A8FF" w14:textId="195DAA60" w:rsidR="00EA0ADF" w:rsidRDefault="00EA0ADF" w:rsidP="00EA0ADF">
      <w:pPr>
        <w:tabs>
          <w:tab w:val="left" w:pos="6379"/>
          <w:tab w:val="left" w:pos="7655"/>
        </w:tabs>
        <w:ind w:left="1077" w:right="284"/>
        <w:rPr>
          <w:rFonts w:ascii="Times New Roman" w:hAnsi="Times New Roman"/>
          <w:color w:val="auto"/>
          <w:sz w:val="22"/>
          <w:szCs w:val="22"/>
          <w:lang w:val="en-US"/>
        </w:rPr>
      </w:pPr>
      <w:r>
        <w:rPr>
          <w:rFonts w:ascii="Times New Roman" w:hAnsi="Times New Roman"/>
          <w:color w:val="auto"/>
          <w:sz w:val="22"/>
          <w:szCs w:val="22"/>
          <w:lang w:val="en-US"/>
        </w:rPr>
        <w:t>The Council</w:t>
      </w:r>
      <w:r w:rsidR="00342E6F">
        <w:rPr>
          <w:rFonts w:ascii="Times New Roman" w:hAnsi="Times New Roman"/>
          <w:color w:val="auto"/>
          <w:sz w:val="22"/>
          <w:szCs w:val="22"/>
          <w:lang w:val="en-US"/>
        </w:rPr>
        <w:t xml:space="preserve"> is </w:t>
      </w:r>
      <w:r>
        <w:rPr>
          <w:rFonts w:ascii="Times New Roman" w:hAnsi="Times New Roman"/>
          <w:color w:val="auto"/>
          <w:sz w:val="22"/>
          <w:szCs w:val="22"/>
          <w:lang w:val="en-US"/>
        </w:rPr>
        <w:t xml:space="preserve"> asked to consider the above proposals and decide how they wish to take </w:t>
      </w:r>
      <w:r w:rsidR="00342E6F">
        <w:rPr>
          <w:rFonts w:ascii="Times New Roman" w:hAnsi="Times New Roman"/>
          <w:color w:val="auto"/>
          <w:sz w:val="22"/>
          <w:szCs w:val="22"/>
          <w:lang w:val="en-US"/>
        </w:rPr>
        <w:t xml:space="preserve">the proposals forward. To undertake BOTH proposals will require a net budget of £7079.30 plus </w:t>
      </w:r>
      <w:r w:rsidR="0051491A">
        <w:rPr>
          <w:rFonts w:ascii="Times New Roman" w:hAnsi="Times New Roman"/>
          <w:color w:val="auto"/>
          <w:sz w:val="22"/>
          <w:szCs w:val="22"/>
          <w:lang w:val="en-US"/>
        </w:rPr>
        <w:t xml:space="preserve">the </w:t>
      </w:r>
      <w:r w:rsidR="00342E6F">
        <w:rPr>
          <w:rFonts w:ascii="Times New Roman" w:hAnsi="Times New Roman"/>
          <w:color w:val="auto"/>
          <w:sz w:val="22"/>
          <w:szCs w:val="22"/>
          <w:lang w:val="en-US"/>
        </w:rPr>
        <w:t>potential ongoing maintenance costs.</w:t>
      </w:r>
    </w:p>
    <w:p w14:paraId="4630B7CE" w14:textId="77777777" w:rsidR="00AA186F" w:rsidRDefault="00AA186F" w:rsidP="00EA0ADF">
      <w:pPr>
        <w:tabs>
          <w:tab w:val="left" w:pos="6379"/>
          <w:tab w:val="left" w:pos="7655"/>
        </w:tabs>
        <w:ind w:left="1077" w:right="284"/>
        <w:rPr>
          <w:rFonts w:ascii="Times New Roman" w:hAnsi="Times New Roman"/>
          <w:color w:val="auto"/>
          <w:sz w:val="22"/>
          <w:szCs w:val="22"/>
          <w:lang w:val="en-US"/>
        </w:rPr>
      </w:pPr>
    </w:p>
    <w:p w14:paraId="15797117" w14:textId="4C02F291" w:rsidR="00AA186F" w:rsidRPr="00AA186F" w:rsidRDefault="00AA186F" w:rsidP="00AA186F">
      <w:pPr>
        <w:tabs>
          <w:tab w:val="left" w:pos="6379"/>
          <w:tab w:val="left" w:pos="7655"/>
        </w:tabs>
        <w:ind w:right="284"/>
        <w:rPr>
          <w:rFonts w:ascii="Times New Roman" w:hAnsi="Times New Roman"/>
          <w:b/>
          <w:bCs/>
          <w:i/>
          <w:iCs/>
          <w:color w:val="auto"/>
          <w:sz w:val="22"/>
          <w:szCs w:val="22"/>
          <w:lang w:val="en-US"/>
        </w:rPr>
      </w:pPr>
      <w:r w:rsidRPr="00AA186F">
        <w:rPr>
          <w:rFonts w:ascii="Times New Roman" w:hAnsi="Times New Roman"/>
          <w:b/>
          <w:bCs/>
          <w:i/>
          <w:iCs/>
          <w:color w:val="auto"/>
          <w:sz w:val="22"/>
          <w:szCs w:val="22"/>
          <w:lang w:val="en-US"/>
        </w:rPr>
        <w:t>It was resolved that</w:t>
      </w:r>
      <w:r w:rsidR="00AB6918">
        <w:rPr>
          <w:rFonts w:ascii="Times New Roman" w:hAnsi="Times New Roman"/>
          <w:b/>
          <w:bCs/>
          <w:i/>
          <w:iCs/>
          <w:color w:val="auto"/>
          <w:sz w:val="22"/>
          <w:szCs w:val="22"/>
          <w:lang w:val="en-US"/>
        </w:rPr>
        <w:t xml:space="preserve"> BOTH proposals should be approved, accepting that there would be ongoing maintenance costs and </w:t>
      </w:r>
      <w:r w:rsidR="008F5231">
        <w:rPr>
          <w:rFonts w:ascii="Times New Roman" w:hAnsi="Times New Roman"/>
          <w:b/>
          <w:bCs/>
          <w:i/>
          <w:iCs/>
          <w:color w:val="auto"/>
          <w:sz w:val="22"/>
          <w:szCs w:val="22"/>
          <w:lang w:val="en-US"/>
        </w:rPr>
        <w:t xml:space="preserve">that </w:t>
      </w:r>
      <w:r w:rsidR="00AB6918">
        <w:rPr>
          <w:rFonts w:ascii="Times New Roman" w:hAnsi="Times New Roman"/>
          <w:b/>
          <w:bCs/>
          <w:i/>
          <w:iCs/>
          <w:color w:val="auto"/>
          <w:sz w:val="22"/>
          <w:szCs w:val="22"/>
          <w:lang w:val="en-US"/>
        </w:rPr>
        <w:t xml:space="preserve">an initial budget of £7079 should be </w:t>
      </w:r>
      <w:r w:rsidR="008F5231">
        <w:rPr>
          <w:rFonts w:ascii="Times New Roman" w:hAnsi="Times New Roman"/>
          <w:b/>
          <w:bCs/>
          <w:i/>
          <w:iCs/>
          <w:color w:val="auto"/>
          <w:sz w:val="22"/>
          <w:szCs w:val="22"/>
          <w:lang w:val="en-US"/>
        </w:rPr>
        <w:t>set using CIL monies.</w:t>
      </w:r>
    </w:p>
    <w:p w14:paraId="7BEE140D" w14:textId="77777777" w:rsidR="00D90F60" w:rsidRDefault="00D90F60">
      <w:pPr>
        <w:tabs>
          <w:tab w:val="left" w:pos="6379"/>
          <w:tab w:val="left" w:pos="7655"/>
        </w:tabs>
        <w:ind w:right="283"/>
        <w:jc w:val="both"/>
        <w:rPr>
          <w:rFonts w:ascii="Times New Roman" w:hAnsi="Times New Roman"/>
          <w:color w:val="auto"/>
          <w:sz w:val="22"/>
          <w:szCs w:val="22"/>
          <w:lang w:val="en-US"/>
        </w:rPr>
      </w:pPr>
    </w:p>
    <w:p w14:paraId="3F379CBA" w14:textId="3020D166" w:rsidR="00D3346B" w:rsidRDefault="00342E6F" w:rsidP="00552B18">
      <w:pPr>
        <w:ind w:right="283"/>
        <w:rPr>
          <w:rFonts w:ascii="Times New Roman" w:hAnsi="Times New Roman"/>
          <w:color w:val="auto"/>
          <w:sz w:val="22"/>
          <w:szCs w:val="22"/>
          <w:lang w:val="en-US"/>
        </w:rPr>
      </w:pPr>
      <w:r>
        <w:rPr>
          <w:rFonts w:ascii="Times New Roman" w:hAnsi="Times New Roman"/>
          <w:color w:val="auto"/>
          <w:sz w:val="22"/>
          <w:szCs w:val="22"/>
          <w:lang w:val="en-US"/>
        </w:rPr>
        <w:t>9</w:t>
      </w:r>
      <w:r w:rsidR="001214C0">
        <w:rPr>
          <w:rFonts w:ascii="Times New Roman" w:hAnsi="Times New Roman"/>
          <w:color w:val="auto"/>
          <w:sz w:val="22"/>
          <w:szCs w:val="22"/>
          <w:lang w:val="en-US"/>
        </w:rPr>
        <w:t xml:space="preserve">.  </w:t>
      </w:r>
      <w:r w:rsidR="00961161">
        <w:rPr>
          <w:rFonts w:ascii="Times New Roman" w:hAnsi="Times New Roman"/>
          <w:color w:val="auto"/>
          <w:sz w:val="22"/>
          <w:szCs w:val="22"/>
          <w:lang w:val="en-US"/>
        </w:rPr>
        <w:t xml:space="preserve">          </w:t>
      </w:r>
      <w:r w:rsidR="00271580">
        <w:rPr>
          <w:rFonts w:ascii="Times New Roman" w:hAnsi="Times New Roman"/>
          <w:color w:val="auto"/>
          <w:sz w:val="22"/>
          <w:szCs w:val="22"/>
          <w:lang w:val="en-US"/>
        </w:rPr>
        <w:t xml:space="preserve">  </w:t>
      </w:r>
      <w:r w:rsidR="00A74F30">
        <w:rPr>
          <w:rFonts w:ascii="Times New Roman" w:hAnsi="Times New Roman"/>
          <w:color w:val="auto"/>
          <w:sz w:val="22"/>
          <w:szCs w:val="22"/>
          <w:lang w:val="en-US"/>
        </w:rPr>
        <w:t xml:space="preserve">  </w:t>
      </w:r>
      <w:r w:rsidR="00961161">
        <w:rPr>
          <w:rFonts w:ascii="Times New Roman" w:hAnsi="Times New Roman"/>
          <w:color w:val="auto"/>
          <w:sz w:val="22"/>
          <w:szCs w:val="22"/>
          <w:lang w:val="en-US"/>
        </w:rPr>
        <w:t xml:space="preserve">To note that the next meeting is scheduled for the </w:t>
      </w:r>
      <w:r w:rsidR="00A74F30">
        <w:rPr>
          <w:rFonts w:ascii="Times New Roman" w:hAnsi="Times New Roman"/>
          <w:color w:val="auto"/>
          <w:sz w:val="22"/>
          <w:szCs w:val="22"/>
          <w:lang w:val="en-US"/>
        </w:rPr>
        <w:t>3</w:t>
      </w:r>
      <w:r w:rsidR="00A74F30" w:rsidRPr="00A74F30">
        <w:rPr>
          <w:rFonts w:ascii="Times New Roman" w:hAnsi="Times New Roman"/>
          <w:color w:val="auto"/>
          <w:sz w:val="22"/>
          <w:szCs w:val="22"/>
          <w:vertAlign w:val="superscript"/>
          <w:lang w:val="en-US"/>
        </w:rPr>
        <w:t>rd</w:t>
      </w:r>
      <w:r w:rsidR="00A74F30">
        <w:rPr>
          <w:rFonts w:ascii="Times New Roman" w:hAnsi="Times New Roman"/>
          <w:color w:val="auto"/>
          <w:sz w:val="22"/>
          <w:szCs w:val="22"/>
          <w:lang w:val="en-US"/>
        </w:rPr>
        <w:t xml:space="preserve"> March</w:t>
      </w:r>
      <w:r w:rsidR="00A019C7">
        <w:rPr>
          <w:rFonts w:ascii="Times New Roman" w:hAnsi="Times New Roman"/>
          <w:color w:val="auto"/>
          <w:sz w:val="22"/>
          <w:szCs w:val="22"/>
          <w:lang w:val="en-US"/>
        </w:rPr>
        <w:t xml:space="preserve"> 2025</w:t>
      </w:r>
      <w:r w:rsidR="007C6396">
        <w:rPr>
          <w:rFonts w:ascii="Times New Roman" w:hAnsi="Times New Roman"/>
          <w:color w:val="auto"/>
          <w:sz w:val="22"/>
          <w:szCs w:val="22"/>
          <w:lang w:val="en-US"/>
        </w:rPr>
        <w:t>.</w:t>
      </w:r>
    </w:p>
    <w:p w14:paraId="289025DE" w14:textId="77777777" w:rsidR="00AA186F" w:rsidRDefault="00AA186F" w:rsidP="00552B18">
      <w:pPr>
        <w:ind w:right="283"/>
        <w:rPr>
          <w:rFonts w:ascii="Times New Roman" w:hAnsi="Times New Roman"/>
          <w:color w:val="auto"/>
          <w:sz w:val="22"/>
          <w:szCs w:val="22"/>
          <w:lang w:val="en-US"/>
        </w:rPr>
      </w:pPr>
    </w:p>
    <w:p w14:paraId="3173CFDC" w14:textId="137E22F4" w:rsidR="00AA186F" w:rsidRPr="00AA186F" w:rsidRDefault="00AA186F" w:rsidP="00552B18">
      <w:pPr>
        <w:ind w:right="283"/>
        <w:rPr>
          <w:rFonts w:ascii="Times New Roman" w:hAnsi="Times New Roman"/>
          <w:b/>
          <w:bCs/>
          <w:i/>
          <w:iCs/>
          <w:color w:val="auto"/>
          <w:sz w:val="22"/>
          <w:szCs w:val="22"/>
          <w:lang w:val="en-US"/>
        </w:rPr>
      </w:pPr>
      <w:r w:rsidRPr="00AA186F">
        <w:rPr>
          <w:rFonts w:ascii="Times New Roman" w:hAnsi="Times New Roman"/>
          <w:b/>
          <w:bCs/>
          <w:i/>
          <w:iCs/>
          <w:color w:val="auto"/>
          <w:sz w:val="22"/>
          <w:szCs w:val="22"/>
          <w:lang w:val="en-US"/>
        </w:rPr>
        <w:t>It was noted that the next meeting is scheduled for the 3</w:t>
      </w:r>
      <w:r w:rsidRPr="00AA186F">
        <w:rPr>
          <w:rFonts w:ascii="Times New Roman" w:hAnsi="Times New Roman"/>
          <w:b/>
          <w:bCs/>
          <w:i/>
          <w:iCs/>
          <w:color w:val="auto"/>
          <w:sz w:val="22"/>
          <w:szCs w:val="22"/>
          <w:vertAlign w:val="superscript"/>
          <w:lang w:val="en-US"/>
        </w:rPr>
        <w:t>rd</w:t>
      </w:r>
      <w:r w:rsidRPr="00AA186F">
        <w:rPr>
          <w:rFonts w:ascii="Times New Roman" w:hAnsi="Times New Roman"/>
          <w:b/>
          <w:bCs/>
          <w:i/>
          <w:iCs/>
          <w:color w:val="auto"/>
          <w:sz w:val="22"/>
          <w:szCs w:val="22"/>
          <w:lang w:val="en-US"/>
        </w:rPr>
        <w:t xml:space="preserve"> March 2025</w:t>
      </w:r>
    </w:p>
    <w:sectPr w:rsidR="00AA186F" w:rsidRPr="00AA186F">
      <w:headerReference w:type="default" r:id="rId8"/>
      <w:endnotePr>
        <w:numFmt w:val="decimal"/>
      </w:endnotePr>
      <w:pgSz w:w="11906" w:h="16838"/>
      <w:pgMar w:top="567" w:right="566" w:bottom="663" w:left="567"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4CBE5" w14:textId="77777777" w:rsidR="00276B94" w:rsidRDefault="00276B94">
      <w:r>
        <w:separator/>
      </w:r>
    </w:p>
  </w:endnote>
  <w:endnote w:type="continuationSeparator" w:id="0">
    <w:p w14:paraId="6AAF3208" w14:textId="77777777" w:rsidR="00276B94" w:rsidRDefault="0027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E4E20" w14:textId="77777777" w:rsidR="00276B94" w:rsidRDefault="00276B94">
      <w:r>
        <w:separator/>
      </w:r>
    </w:p>
  </w:footnote>
  <w:footnote w:type="continuationSeparator" w:id="0">
    <w:p w14:paraId="324560C4" w14:textId="77777777" w:rsidR="00276B94" w:rsidRDefault="00276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3353" w14:textId="77777777" w:rsidR="00D3346B" w:rsidRDefault="00000000">
    <w:pPr>
      <w:pStyle w:val="Header"/>
    </w:pPr>
    <w:r>
      <w:t xml:space="preserve">Page </w:t>
    </w:r>
    <w:r>
      <w:fldChar w:fldCharType="begin"/>
    </w:r>
    <w:r>
      <w:instrText xml:space="preserve"> PAGE </w:instrText>
    </w:r>
    <w:r>
      <w:fldChar w:fldCharType="separate"/>
    </w:r>
    <w:r>
      <w:t>1</w:t>
    </w:r>
    <w:r>
      <w:fldChar w:fldCharType="end"/>
    </w:r>
    <w:r>
      <w:t xml:space="preserve"> of </w:t>
    </w:r>
    <w:fldSimple w:instr=" NUMPAGES ">
      <w:r w:rsidR="00D3346B">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1C39"/>
    <w:multiLevelType w:val="hybridMultilevel"/>
    <w:tmpl w:val="F95CD6CE"/>
    <w:name w:val="Numbered list 7"/>
    <w:lvl w:ilvl="0" w:tplc="5C48CC54">
      <w:numFmt w:val="bullet"/>
      <w:lvlText w:val=""/>
      <w:lvlJc w:val="left"/>
      <w:pPr>
        <w:ind w:left="1080" w:firstLine="0"/>
      </w:pPr>
      <w:rPr>
        <w:rFonts w:ascii="Wingdings" w:eastAsia="Wingdings" w:hAnsi="Wingdings" w:cs="Wingdings"/>
      </w:rPr>
    </w:lvl>
    <w:lvl w:ilvl="1" w:tplc="6B5C204A">
      <w:numFmt w:val="bullet"/>
      <w:lvlText w:val="o"/>
      <w:lvlJc w:val="left"/>
      <w:pPr>
        <w:ind w:left="1800" w:firstLine="0"/>
      </w:pPr>
      <w:rPr>
        <w:rFonts w:ascii="Courier New" w:hAnsi="Courier New" w:cs="Courier New"/>
      </w:rPr>
    </w:lvl>
    <w:lvl w:ilvl="2" w:tplc="37EA8EB8">
      <w:numFmt w:val="bullet"/>
      <w:lvlText w:val=""/>
      <w:lvlJc w:val="left"/>
      <w:pPr>
        <w:ind w:left="2520" w:firstLine="0"/>
      </w:pPr>
      <w:rPr>
        <w:rFonts w:ascii="Wingdings" w:eastAsia="Wingdings" w:hAnsi="Wingdings" w:cs="Wingdings"/>
      </w:rPr>
    </w:lvl>
    <w:lvl w:ilvl="3" w:tplc="AB265692">
      <w:numFmt w:val="bullet"/>
      <w:lvlText w:val=""/>
      <w:lvlJc w:val="left"/>
      <w:pPr>
        <w:ind w:left="3240" w:firstLine="0"/>
      </w:pPr>
      <w:rPr>
        <w:rFonts w:ascii="Symbol" w:hAnsi="Symbol"/>
      </w:rPr>
    </w:lvl>
    <w:lvl w:ilvl="4" w:tplc="BBBCB77A">
      <w:numFmt w:val="bullet"/>
      <w:lvlText w:val="o"/>
      <w:lvlJc w:val="left"/>
      <w:pPr>
        <w:ind w:left="3960" w:firstLine="0"/>
      </w:pPr>
      <w:rPr>
        <w:rFonts w:ascii="Courier New" w:hAnsi="Courier New" w:cs="Courier New"/>
      </w:rPr>
    </w:lvl>
    <w:lvl w:ilvl="5" w:tplc="53426672">
      <w:numFmt w:val="bullet"/>
      <w:lvlText w:val=""/>
      <w:lvlJc w:val="left"/>
      <w:pPr>
        <w:ind w:left="4680" w:firstLine="0"/>
      </w:pPr>
      <w:rPr>
        <w:rFonts w:ascii="Wingdings" w:eastAsia="Wingdings" w:hAnsi="Wingdings" w:cs="Wingdings"/>
      </w:rPr>
    </w:lvl>
    <w:lvl w:ilvl="6" w:tplc="A0A2EF9A">
      <w:numFmt w:val="bullet"/>
      <w:lvlText w:val=""/>
      <w:lvlJc w:val="left"/>
      <w:pPr>
        <w:ind w:left="5400" w:firstLine="0"/>
      </w:pPr>
      <w:rPr>
        <w:rFonts w:ascii="Symbol" w:hAnsi="Symbol"/>
      </w:rPr>
    </w:lvl>
    <w:lvl w:ilvl="7" w:tplc="74C04CC4">
      <w:numFmt w:val="bullet"/>
      <w:lvlText w:val="o"/>
      <w:lvlJc w:val="left"/>
      <w:pPr>
        <w:ind w:left="6120" w:firstLine="0"/>
      </w:pPr>
      <w:rPr>
        <w:rFonts w:ascii="Courier New" w:hAnsi="Courier New" w:cs="Courier New"/>
      </w:rPr>
    </w:lvl>
    <w:lvl w:ilvl="8" w:tplc="5422257A">
      <w:numFmt w:val="bullet"/>
      <w:lvlText w:val=""/>
      <w:lvlJc w:val="left"/>
      <w:pPr>
        <w:ind w:left="6840" w:firstLine="0"/>
      </w:pPr>
      <w:rPr>
        <w:rFonts w:ascii="Wingdings" w:eastAsia="Wingdings" w:hAnsi="Wingdings" w:cs="Wingdings"/>
      </w:rPr>
    </w:lvl>
  </w:abstractNum>
  <w:abstractNum w:abstractNumId="1" w15:restartNumberingAfterBreak="0">
    <w:nsid w:val="08C50D48"/>
    <w:multiLevelType w:val="hybridMultilevel"/>
    <w:tmpl w:val="55808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E5001"/>
    <w:multiLevelType w:val="hybridMultilevel"/>
    <w:tmpl w:val="006458A4"/>
    <w:name w:val="Numbered list 8"/>
    <w:lvl w:ilvl="0" w:tplc="16B46F3E">
      <w:numFmt w:val="bullet"/>
      <w:lvlText w:val=""/>
      <w:lvlJc w:val="left"/>
      <w:pPr>
        <w:ind w:left="420" w:firstLine="0"/>
      </w:pPr>
      <w:rPr>
        <w:rFonts w:ascii="Symbol" w:hAnsi="Symbol"/>
        <w:color w:val="auto"/>
      </w:rPr>
    </w:lvl>
    <w:lvl w:ilvl="1" w:tplc="119AC326">
      <w:numFmt w:val="bullet"/>
      <w:lvlText w:val="o"/>
      <w:lvlJc w:val="left"/>
      <w:pPr>
        <w:ind w:left="1140" w:firstLine="0"/>
      </w:pPr>
      <w:rPr>
        <w:rFonts w:ascii="Courier New" w:hAnsi="Courier New" w:cs="Courier New"/>
      </w:rPr>
    </w:lvl>
    <w:lvl w:ilvl="2" w:tplc="082CDFD6">
      <w:numFmt w:val="bullet"/>
      <w:lvlText w:val=""/>
      <w:lvlJc w:val="left"/>
      <w:pPr>
        <w:ind w:left="1860" w:firstLine="0"/>
      </w:pPr>
      <w:rPr>
        <w:rFonts w:ascii="Wingdings" w:eastAsia="Wingdings" w:hAnsi="Wingdings" w:cs="Wingdings"/>
      </w:rPr>
    </w:lvl>
    <w:lvl w:ilvl="3" w:tplc="B75AB06E">
      <w:numFmt w:val="bullet"/>
      <w:lvlText w:val=""/>
      <w:lvlJc w:val="left"/>
      <w:pPr>
        <w:ind w:left="2580" w:firstLine="0"/>
      </w:pPr>
      <w:rPr>
        <w:rFonts w:ascii="Symbol" w:hAnsi="Symbol"/>
      </w:rPr>
    </w:lvl>
    <w:lvl w:ilvl="4" w:tplc="FE22EE82">
      <w:numFmt w:val="bullet"/>
      <w:lvlText w:val="o"/>
      <w:lvlJc w:val="left"/>
      <w:pPr>
        <w:ind w:left="3300" w:firstLine="0"/>
      </w:pPr>
      <w:rPr>
        <w:rFonts w:ascii="Courier New" w:hAnsi="Courier New" w:cs="Courier New"/>
      </w:rPr>
    </w:lvl>
    <w:lvl w:ilvl="5" w:tplc="8F7062CC">
      <w:numFmt w:val="bullet"/>
      <w:lvlText w:val=""/>
      <w:lvlJc w:val="left"/>
      <w:pPr>
        <w:ind w:left="4020" w:firstLine="0"/>
      </w:pPr>
      <w:rPr>
        <w:rFonts w:ascii="Wingdings" w:eastAsia="Wingdings" w:hAnsi="Wingdings" w:cs="Wingdings"/>
      </w:rPr>
    </w:lvl>
    <w:lvl w:ilvl="6" w:tplc="987AE5F8">
      <w:numFmt w:val="bullet"/>
      <w:lvlText w:val=""/>
      <w:lvlJc w:val="left"/>
      <w:pPr>
        <w:ind w:left="4740" w:firstLine="0"/>
      </w:pPr>
      <w:rPr>
        <w:rFonts w:ascii="Symbol" w:hAnsi="Symbol"/>
      </w:rPr>
    </w:lvl>
    <w:lvl w:ilvl="7" w:tplc="E9C60A6C">
      <w:numFmt w:val="bullet"/>
      <w:lvlText w:val="o"/>
      <w:lvlJc w:val="left"/>
      <w:pPr>
        <w:ind w:left="5460" w:firstLine="0"/>
      </w:pPr>
      <w:rPr>
        <w:rFonts w:ascii="Courier New" w:hAnsi="Courier New" w:cs="Courier New"/>
      </w:rPr>
    </w:lvl>
    <w:lvl w:ilvl="8" w:tplc="29B0CBAC">
      <w:numFmt w:val="bullet"/>
      <w:lvlText w:val=""/>
      <w:lvlJc w:val="left"/>
      <w:pPr>
        <w:ind w:left="6180" w:firstLine="0"/>
      </w:pPr>
      <w:rPr>
        <w:rFonts w:ascii="Wingdings" w:eastAsia="Wingdings" w:hAnsi="Wingdings" w:cs="Wingdings"/>
      </w:rPr>
    </w:lvl>
  </w:abstractNum>
  <w:abstractNum w:abstractNumId="3" w15:restartNumberingAfterBreak="0">
    <w:nsid w:val="0EC60417"/>
    <w:multiLevelType w:val="singleLevel"/>
    <w:tmpl w:val="4170E1E6"/>
    <w:name w:val="Numbered list 1"/>
    <w:lvl w:ilvl="0">
      <w:numFmt w:val="bullet"/>
      <w:pStyle w:val="ListBullet"/>
      <w:lvlText w:val=""/>
      <w:lvlJc w:val="left"/>
      <w:pPr>
        <w:ind w:left="55" w:firstLine="0"/>
      </w:pPr>
      <w:rPr>
        <w:rFonts w:ascii="Symbol" w:hAnsi="Symbol"/>
      </w:rPr>
    </w:lvl>
  </w:abstractNum>
  <w:abstractNum w:abstractNumId="4" w15:restartNumberingAfterBreak="0">
    <w:nsid w:val="0F112106"/>
    <w:multiLevelType w:val="hybridMultilevel"/>
    <w:tmpl w:val="250A410E"/>
    <w:name w:val="Numbered list 5"/>
    <w:lvl w:ilvl="0" w:tplc="48540AA0">
      <w:numFmt w:val="bullet"/>
      <w:lvlText w:val=""/>
      <w:lvlJc w:val="left"/>
      <w:pPr>
        <w:ind w:left="720" w:firstLine="0"/>
      </w:pPr>
      <w:rPr>
        <w:rFonts w:ascii="Symbol" w:hAnsi="Symbol"/>
      </w:rPr>
    </w:lvl>
    <w:lvl w:ilvl="1" w:tplc="F6F80D66">
      <w:numFmt w:val="bullet"/>
      <w:lvlText w:val="o"/>
      <w:lvlJc w:val="left"/>
      <w:pPr>
        <w:ind w:left="1440" w:firstLine="0"/>
      </w:pPr>
      <w:rPr>
        <w:rFonts w:ascii="Courier New" w:hAnsi="Courier New" w:cs="Courier New"/>
      </w:rPr>
    </w:lvl>
    <w:lvl w:ilvl="2" w:tplc="82F693AC">
      <w:numFmt w:val="bullet"/>
      <w:lvlText w:val=""/>
      <w:lvlJc w:val="left"/>
      <w:pPr>
        <w:ind w:left="2160" w:firstLine="0"/>
      </w:pPr>
      <w:rPr>
        <w:rFonts w:ascii="Wingdings" w:eastAsia="Wingdings" w:hAnsi="Wingdings" w:cs="Wingdings"/>
      </w:rPr>
    </w:lvl>
    <w:lvl w:ilvl="3" w:tplc="93CA4AC8">
      <w:numFmt w:val="bullet"/>
      <w:lvlText w:val=""/>
      <w:lvlJc w:val="left"/>
      <w:pPr>
        <w:ind w:left="2880" w:firstLine="0"/>
      </w:pPr>
      <w:rPr>
        <w:rFonts w:ascii="Symbol" w:hAnsi="Symbol"/>
      </w:rPr>
    </w:lvl>
    <w:lvl w:ilvl="4" w:tplc="40BE31F0">
      <w:numFmt w:val="bullet"/>
      <w:lvlText w:val="o"/>
      <w:lvlJc w:val="left"/>
      <w:pPr>
        <w:ind w:left="3600" w:firstLine="0"/>
      </w:pPr>
      <w:rPr>
        <w:rFonts w:ascii="Courier New" w:hAnsi="Courier New" w:cs="Courier New"/>
      </w:rPr>
    </w:lvl>
    <w:lvl w:ilvl="5" w:tplc="24380180">
      <w:numFmt w:val="bullet"/>
      <w:lvlText w:val=""/>
      <w:lvlJc w:val="left"/>
      <w:pPr>
        <w:ind w:left="4320" w:firstLine="0"/>
      </w:pPr>
      <w:rPr>
        <w:rFonts w:ascii="Wingdings" w:eastAsia="Wingdings" w:hAnsi="Wingdings" w:cs="Wingdings"/>
      </w:rPr>
    </w:lvl>
    <w:lvl w:ilvl="6" w:tplc="EDE88176">
      <w:numFmt w:val="bullet"/>
      <w:lvlText w:val=""/>
      <w:lvlJc w:val="left"/>
      <w:pPr>
        <w:ind w:left="5040" w:firstLine="0"/>
      </w:pPr>
      <w:rPr>
        <w:rFonts w:ascii="Symbol" w:hAnsi="Symbol"/>
      </w:rPr>
    </w:lvl>
    <w:lvl w:ilvl="7" w:tplc="1000198E">
      <w:numFmt w:val="bullet"/>
      <w:lvlText w:val="o"/>
      <w:lvlJc w:val="left"/>
      <w:pPr>
        <w:ind w:left="5760" w:firstLine="0"/>
      </w:pPr>
      <w:rPr>
        <w:rFonts w:ascii="Courier New" w:hAnsi="Courier New" w:cs="Courier New"/>
      </w:rPr>
    </w:lvl>
    <w:lvl w:ilvl="8" w:tplc="B3FA14A2">
      <w:numFmt w:val="bullet"/>
      <w:lvlText w:val=""/>
      <w:lvlJc w:val="left"/>
      <w:pPr>
        <w:ind w:left="6480" w:firstLine="0"/>
      </w:pPr>
      <w:rPr>
        <w:rFonts w:ascii="Wingdings" w:eastAsia="Wingdings" w:hAnsi="Wingdings" w:cs="Wingdings"/>
      </w:rPr>
    </w:lvl>
  </w:abstractNum>
  <w:abstractNum w:abstractNumId="5" w15:restartNumberingAfterBreak="0">
    <w:nsid w:val="16AF62D3"/>
    <w:multiLevelType w:val="hybridMultilevel"/>
    <w:tmpl w:val="2AF4481C"/>
    <w:name w:val="Numbered list 12"/>
    <w:lvl w:ilvl="0" w:tplc="D3A4CAC4">
      <w:numFmt w:val="bullet"/>
      <w:lvlText w:val=""/>
      <w:lvlJc w:val="left"/>
      <w:pPr>
        <w:ind w:left="360" w:firstLine="0"/>
      </w:pPr>
      <w:rPr>
        <w:rFonts w:ascii="Wingdings" w:eastAsia="Wingdings" w:hAnsi="Wingdings" w:cs="Wingdings"/>
      </w:rPr>
    </w:lvl>
    <w:lvl w:ilvl="1" w:tplc="4A0E64EA">
      <w:numFmt w:val="bullet"/>
      <w:lvlText w:val="o"/>
      <w:lvlJc w:val="left"/>
      <w:pPr>
        <w:ind w:left="1080" w:firstLine="0"/>
      </w:pPr>
      <w:rPr>
        <w:rFonts w:ascii="Courier New" w:hAnsi="Courier New" w:cs="Courier New"/>
      </w:rPr>
    </w:lvl>
    <w:lvl w:ilvl="2" w:tplc="F7AE917E">
      <w:numFmt w:val="bullet"/>
      <w:lvlText w:val=""/>
      <w:lvlJc w:val="left"/>
      <w:pPr>
        <w:ind w:left="1800" w:firstLine="0"/>
      </w:pPr>
      <w:rPr>
        <w:rFonts w:ascii="Wingdings" w:eastAsia="Wingdings" w:hAnsi="Wingdings" w:cs="Wingdings"/>
      </w:rPr>
    </w:lvl>
    <w:lvl w:ilvl="3" w:tplc="2DDA6D4E">
      <w:numFmt w:val="bullet"/>
      <w:lvlText w:val=""/>
      <w:lvlJc w:val="left"/>
      <w:pPr>
        <w:ind w:left="2520" w:firstLine="0"/>
      </w:pPr>
      <w:rPr>
        <w:rFonts w:ascii="Symbol" w:hAnsi="Symbol"/>
      </w:rPr>
    </w:lvl>
    <w:lvl w:ilvl="4" w:tplc="E09412D2">
      <w:numFmt w:val="bullet"/>
      <w:lvlText w:val="o"/>
      <w:lvlJc w:val="left"/>
      <w:pPr>
        <w:ind w:left="3240" w:firstLine="0"/>
      </w:pPr>
      <w:rPr>
        <w:rFonts w:ascii="Courier New" w:hAnsi="Courier New" w:cs="Courier New"/>
      </w:rPr>
    </w:lvl>
    <w:lvl w:ilvl="5" w:tplc="636CB192">
      <w:numFmt w:val="bullet"/>
      <w:lvlText w:val=""/>
      <w:lvlJc w:val="left"/>
      <w:pPr>
        <w:ind w:left="3960" w:firstLine="0"/>
      </w:pPr>
      <w:rPr>
        <w:rFonts w:ascii="Wingdings" w:eastAsia="Wingdings" w:hAnsi="Wingdings" w:cs="Wingdings"/>
      </w:rPr>
    </w:lvl>
    <w:lvl w:ilvl="6" w:tplc="D08C42A0">
      <w:numFmt w:val="bullet"/>
      <w:lvlText w:val=""/>
      <w:lvlJc w:val="left"/>
      <w:pPr>
        <w:ind w:left="4680" w:firstLine="0"/>
      </w:pPr>
      <w:rPr>
        <w:rFonts w:ascii="Symbol" w:hAnsi="Symbol"/>
      </w:rPr>
    </w:lvl>
    <w:lvl w:ilvl="7" w:tplc="799E40A6">
      <w:numFmt w:val="bullet"/>
      <w:lvlText w:val="o"/>
      <w:lvlJc w:val="left"/>
      <w:pPr>
        <w:ind w:left="5400" w:firstLine="0"/>
      </w:pPr>
      <w:rPr>
        <w:rFonts w:ascii="Courier New" w:hAnsi="Courier New" w:cs="Courier New"/>
      </w:rPr>
    </w:lvl>
    <w:lvl w:ilvl="8" w:tplc="8C88AF16">
      <w:numFmt w:val="bullet"/>
      <w:lvlText w:val=""/>
      <w:lvlJc w:val="left"/>
      <w:pPr>
        <w:ind w:left="6120" w:firstLine="0"/>
      </w:pPr>
      <w:rPr>
        <w:rFonts w:ascii="Wingdings" w:eastAsia="Wingdings" w:hAnsi="Wingdings" w:cs="Wingdings"/>
      </w:rPr>
    </w:lvl>
  </w:abstractNum>
  <w:abstractNum w:abstractNumId="6" w15:restartNumberingAfterBreak="0">
    <w:nsid w:val="18C27C0A"/>
    <w:multiLevelType w:val="hybridMultilevel"/>
    <w:tmpl w:val="A15261A2"/>
    <w:name w:val="Numbered list 9"/>
    <w:lvl w:ilvl="0" w:tplc="0108DD58">
      <w:numFmt w:val="bullet"/>
      <w:lvlText w:val=""/>
      <w:lvlJc w:val="left"/>
      <w:pPr>
        <w:ind w:left="360" w:firstLine="0"/>
      </w:pPr>
      <w:rPr>
        <w:rFonts w:ascii="Symbol" w:hAnsi="Symbol"/>
      </w:rPr>
    </w:lvl>
    <w:lvl w:ilvl="1" w:tplc="2A62778C">
      <w:numFmt w:val="bullet"/>
      <w:lvlText w:val="o"/>
      <w:lvlJc w:val="left"/>
      <w:pPr>
        <w:ind w:left="1080" w:firstLine="0"/>
      </w:pPr>
      <w:rPr>
        <w:rFonts w:ascii="Courier New" w:hAnsi="Courier New" w:cs="Courier New"/>
      </w:rPr>
    </w:lvl>
    <w:lvl w:ilvl="2" w:tplc="C2640C0C">
      <w:numFmt w:val="bullet"/>
      <w:lvlText w:val=""/>
      <w:lvlJc w:val="left"/>
      <w:pPr>
        <w:ind w:left="1800" w:firstLine="0"/>
      </w:pPr>
      <w:rPr>
        <w:rFonts w:ascii="Wingdings" w:eastAsia="Wingdings" w:hAnsi="Wingdings" w:cs="Wingdings"/>
      </w:rPr>
    </w:lvl>
    <w:lvl w:ilvl="3" w:tplc="9060383E">
      <w:numFmt w:val="bullet"/>
      <w:lvlText w:val=""/>
      <w:lvlJc w:val="left"/>
      <w:pPr>
        <w:ind w:left="2520" w:firstLine="0"/>
      </w:pPr>
      <w:rPr>
        <w:rFonts w:ascii="Symbol" w:hAnsi="Symbol"/>
      </w:rPr>
    </w:lvl>
    <w:lvl w:ilvl="4" w:tplc="2AC2B60C">
      <w:numFmt w:val="bullet"/>
      <w:lvlText w:val="o"/>
      <w:lvlJc w:val="left"/>
      <w:pPr>
        <w:ind w:left="3240" w:firstLine="0"/>
      </w:pPr>
      <w:rPr>
        <w:rFonts w:ascii="Courier New" w:hAnsi="Courier New" w:cs="Courier New"/>
      </w:rPr>
    </w:lvl>
    <w:lvl w:ilvl="5" w:tplc="9CD4EA68">
      <w:numFmt w:val="bullet"/>
      <w:lvlText w:val=""/>
      <w:lvlJc w:val="left"/>
      <w:pPr>
        <w:ind w:left="3960" w:firstLine="0"/>
      </w:pPr>
      <w:rPr>
        <w:rFonts w:ascii="Wingdings" w:eastAsia="Wingdings" w:hAnsi="Wingdings" w:cs="Wingdings"/>
      </w:rPr>
    </w:lvl>
    <w:lvl w:ilvl="6" w:tplc="22A0D3C8">
      <w:numFmt w:val="bullet"/>
      <w:lvlText w:val=""/>
      <w:lvlJc w:val="left"/>
      <w:pPr>
        <w:ind w:left="4680" w:firstLine="0"/>
      </w:pPr>
      <w:rPr>
        <w:rFonts w:ascii="Symbol" w:hAnsi="Symbol"/>
      </w:rPr>
    </w:lvl>
    <w:lvl w:ilvl="7" w:tplc="1F8EF6E8">
      <w:numFmt w:val="bullet"/>
      <w:lvlText w:val="o"/>
      <w:lvlJc w:val="left"/>
      <w:pPr>
        <w:ind w:left="5400" w:firstLine="0"/>
      </w:pPr>
      <w:rPr>
        <w:rFonts w:ascii="Courier New" w:hAnsi="Courier New" w:cs="Courier New"/>
      </w:rPr>
    </w:lvl>
    <w:lvl w:ilvl="8" w:tplc="B9880792">
      <w:numFmt w:val="bullet"/>
      <w:lvlText w:val=""/>
      <w:lvlJc w:val="left"/>
      <w:pPr>
        <w:ind w:left="6120" w:firstLine="0"/>
      </w:pPr>
      <w:rPr>
        <w:rFonts w:ascii="Wingdings" w:eastAsia="Wingdings" w:hAnsi="Wingdings" w:cs="Wingdings"/>
      </w:rPr>
    </w:lvl>
  </w:abstractNum>
  <w:abstractNum w:abstractNumId="7" w15:restartNumberingAfterBreak="0">
    <w:nsid w:val="23BC1123"/>
    <w:multiLevelType w:val="hybridMultilevel"/>
    <w:tmpl w:val="59127742"/>
    <w:name w:val="Numbered list 14"/>
    <w:lvl w:ilvl="0" w:tplc="88522A9A">
      <w:numFmt w:val="bullet"/>
      <w:lvlText w:val=""/>
      <w:lvlJc w:val="left"/>
      <w:pPr>
        <w:ind w:left="360" w:firstLine="0"/>
      </w:pPr>
      <w:rPr>
        <w:rFonts w:ascii="Symbol" w:hAnsi="Symbol"/>
      </w:rPr>
    </w:lvl>
    <w:lvl w:ilvl="1" w:tplc="DD46408C">
      <w:numFmt w:val="bullet"/>
      <w:lvlText w:val="o"/>
      <w:lvlJc w:val="left"/>
      <w:pPr>
        <w:ind w:left="1080" w:firstLine="0"/>
      </w:pPr>
      <w:rPr>
        <w:rFonts w:ascii="Courier New" w:hAnsi="Courier New" w:cs="Courier New"/>
      </w:rPr>
    </w:lvl>
    <w:lvl w:ilvl="2" w:tplc="905E109A">
      <w:numFmt w:val="bullet"/>
      <w:lvlText w:val=""/>
      <w:lvlJc w:val="left"/>
      <w:pPr>
        <w:ind w:left="1800" w:firstLine="0"/>
      </w:pPr>
      <w:rPr>
        <w:rFonts w:ascii="Wingdings" w:eastAsia="Wingdings" w:hAnsi="Wingdings" w:cs="Wingdings"/>
      </w:rPr>
    </w:lvl>
    <w:lvl w:ilvl="3" w:tplc="3FF64DAA">
      <w:numFmt w:val="bullet"/>
      <w:lvlText w:val=""/>
      <w:lvlJc w:val="left"/>
      <w:pPr>
        <w:ind w:left="2520" w:firstLine="0"/>
      </w:pPr>
      <w:rPr>
        <w:rFonts w:ascii="Symbol" w:hAnsi="Symbol"/>
      </w:rPr>
    </w:lvl>
    <w:lvl w:ilvl="4" w:tplc="00C83C48">
      <w:numFmt w:val="bullet"/>
      <w:lvlText w:val="o"/>
      <w:lvlJc w:val="left"/>
      <w:pPr>
        <w:ind w:left="3240" w:firstLine="0"/>
      </w:pPr>
      <w:rPr>
        <w:rFonts w:ascii="Courier New" w:hAnsi="Courier New" w:cs="Courier New"/>
      </w:rPr>
    </w:lvl>
    <w:lvl w:ilvl="5" w:tplc="EF564C4C">
      <w:numFmt w:val="bullet"/>
      <w:lvlText w:val=""/>
      <w:lvlJc w:val="left"/>
      <w:pPr>
        <w:ind w:left="3960" w:firstLine="0"/>
      </w:pPr>
      <w:rPr>
        <w:rFonts w:ascii="Wingdings" w:eastAsia="Wingdings" w:hAnsi="Wingdings" w:cs="Wingdings"/>
      </w:rPr>
    </w:lvl>
    <w:lvl w:ilvl="6" w:tplc="859C35B6">
      <w:numFmt w:val="bullet"/>
      <w:lvlText w:val=""/>
      <w:lvlJc w:val="left"/>
      <w:pPr>
        <w:ind w:left="4680" w:firstLine="0"/>
      </w:pPr>
      <w:rPr>
        <w:rFonts w:ascii="Symbol" w:hAnsi="Symbol"/>
      </w:rPr>
    </w:lvl>
    <w:lvl w:ilvl="7" w:tplc="1206E3B6">
      <w:numFmt w:val="bullet"/>
      <w:lvlText w:val="o"/>
      <w:lvlJc w:val="left"/>
      <w:pPr>
        <w:ind w:left="5400" w:firstLine="0"/>
      </w:pPr>
      <w:rPr>
        <w:rFonts w:ascii="Courier New" w:hAnsi="Courier New" w:cs="Courier New"/>
      </w:rPr>
    </w:lvl>
    <w:lvl w:ilvl="8" w:tplc="57142F84">
      <w:numFmt w:val="bullet"/>
      <w:lvlText w:val=""/>
      <w:lvlJc w:val="left"/>
      <w:pPr>
        <w:ind w:left="6120" w:firstLine="0"/>
      </w:pPr>
      <w:rPr>
        <w:rFonts w:ascii="Wingdings" w:eastAsia="Wingdings" w:hAnsi="Wingdings" w:cs="Wingdings"/>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AD5701F"/>
    <w:multiLevelType w:val="hybridMultilevel"/>
    <w:tmpl w:val="6C2E8788"/>
    <w:name w:val="Numbered list 3"/>
    <w:lvl w:ilvl="0" w:tplc="D74AE428">
      <w:numFmt w:val="bullet"/>
      <w:lvlText w:val=""/>
      <w:lvlJc w:val="left"/>
      <w:pPr>
        <w:ind w:left="360" w:firstLine="0"/>
      </w:pPr>
      <w:rPr>
        <w:rFonts w:ascii="Symbol" w:hAnsi="Symbol"/>
      </w:rPr>
    </w:lvl>
    <w:lvl w:ilvl="1" w:tplc="5E903A1A">
      <w:start w:val="1"/>
      <w:numFmt w:val="decimal"/>
      <w:lvlText w:val="%2."/>
      <w:lvlJc w:val="left"/>
      <w:pPr>
        <w:ind w:left="1080" w:firstLine="0"/>
      </w:pPr>
    </w:lvl>
    <w:lvl w:ilvl="2" w:tplc="529A35EA">
      <w:start w:val="1"/>
      <w:numFmt w:val="decimal"/>
      <w:lvlText w:val="%3."/>
      <w:lvlJc w:val="left"/>
      <w:pPr>
        <w:ind w:left="1800" w:firstLine="0"/>
      </w:pPr>
    </w:lvl>
    <w:lvl w:ilvl="3" w:tplc="A170BD40">
      <w:start w:val="1"/>
      <w:numFmt w:val="decimal"/>
      <w:lvlText w:val="%4."/>
      <w:lvlJc w:val="left"/>
      <w:pPr>
        <w:ind w:left="2520" w:firstLine="0"/>
      </w:pPr>
    </w:lvl>
    <w:lvl w:ilvl="4" w:tplc="C9D802A8">
      <w:start w:val="1"/>
      <w:numFmt w:val="decimal"/>
      <w:lvlText w:val="%5."/>
      <w:lvlJc w:val="left"/>
      <w:pPr>
        <w:ind w:left="3240" w:firstLine="0"/>
      </w:pPr>
    </w:lvl>
    <w:lvl w:ilvl="5" w:tplc="6316D352">
      <w:start w:val="1"/>
      <w:numFmt w:val="decimal"/>
      <w:lvlText w:val="%6."/>
      <w:lvlJc w:val="left"/>
      <w:pPr>
        <w:ind w:left="3960" w:firstLine="0"/>
      </w:pPr>
    </w:lvl>
    <w:lvl w:ilvl="6" w:tplc="7ECE471E">
      <w:start w:val="1"/>
      <w:numFmt w:val="decimal"/>
      <w:lvlText w:val="%7."/>
      <w:lvlJc w:val="left"/>
      <w:pPr>
        <w:ind w:left="4680" w:firstLine="0"/>
      </w:pPr>
    </w:lvl>
    <w:lvl w:ilvl="7" w:tplc="B8DEA73E">
      <w:start w:val="1"/>
      <w:numFmt w:val="decimal"/>
      <w:lvlText w:val="%8."/>
      <w:lvlJc w:val="left"/>
      <w:pPr>
        <w:ind w:left="5400" w:firstLine="0"/>
      </w:pPr>
    </w:lvl>
    <w:lvl w:ilvl="8" w:tplc="73E8F8CC">
      <w:start w:val="1"/>
      <w:numFmt w:val="decimal"/>
      <w:lvlText w:val="%9."/>
      <w:lvlJc w:val="left"/>
      <w:pPr>
        <w:ind w:left="6120" w:firstLine="0"/>
      </w:pPr>
    </w:lvl>
  </w:abstractNum>
  <w:abstractNum w:abstractNumId="10" w15:restartNumberingAfterBreak="0">
    <w:nsid w:val="2E41345F"/>
    <w:multiLevelType w:val="hybridMultilevel"/>
    <w:tmpl w:val="E21CF90C"/>
    <w:name w:val="Numbered list 10"/>
    <w:lvl w:ilvl="0" w:tplc="F6E2EA46">
      <w:numFmt w:val="bullet"/>
      <w:lvlText w:val=""/>
      <w:lvlJc w:val="left"/>
      <w:pPr>
        <w:ind w:left="360" w:firstLine="0"/>
      </w:pPr>
      <w:rPr>
        <w:rFonts w:ascii="Symbol" w:hAnsi="Symbol"/>
      </w:rPr>
    </w:lvl>
    <w:lvl w:ilvl="1" w:tplc="FCC0096C">
      <w:numFmt w:val="bullet"/>
      <w:lvlText w:val="o"/>
      <w:lvlJc w:val="left"/>
      <w:pPr>
        <w:ind w:left="1080" w:firstLine="0"/>
      </w:pPr>
      <w:rPr>
        <w:rFonts w:ascii="Courier New" w:hAnsi="Courier New" w:cs="Courier New"/>
      </w:rPr>
    </w:lvl>
    <w:lvl w:ilvl="2" w:tplc="D29C5996">
      <w:numFmt w:val="bullet"/>
      <w:lvlText w:val=""/>
      <w:lvlJc w:val="left"/>
      <w:pPr>
        <w:ind w:left="1800" w:firstLine="0"/>
      </w:pPr>
      <w:rPr>
        <w:rFonts w:ascii="Wingdings" w:eastAsia="Wingdings" w:hAnsi="Wingdings" w:cs="Wingdings"/>
      </w:rPr>
    </w:lvl>
    <w:lvl w:ilvl="3" w:tplc="23748AA8">
      <w:numFmt w:val="bullet"/>
      <w:lvlText w:val=""/>
      <w:lvlJc w:val="left"/>
      <w:pPr>
        <w:ind w:left="2520" w:firstLine="0"/>
      </w:pPr>
      <w:rPr>
        <w:rFonts w:ascii="Symbol" w:hAnsi="Symbol"/>
      </w:rPr>
    </w:lvl>
    <w:lvl w:ilvl="4" w:tplc="E6B8D18C">
      <w:numFmt w:val="bullet"/>
      <w:lvlText w:val="o"/>
      <w:lvlJc w:val="left"/>
      <w:pPr>
        <w:ind w:left="3240" w:firstLine="0"/>
      </w:pPr>
      <w:rPr>
        <w:rFonts w:ascii="Courier New" w:hAnsi="Courier New" w:cs="Courier New"/>
      </w:rPr>
    </w:lvl>
    <w:lvl w:ilvl="5" w:tplc="66A2DC32">
      <w:numFmt w:val="bullet"/>
      <w:lvlText w:val=""/>
      <w:lvlJc w:val="left"/>
      <w:pPr>
        <w:ind w:left="3960" w:firstLine="0"/>
      </w:pPr>
      <w:rPr>
        <w:rFonts w:ascii="Wingdings" w:eastAsia="Wingdings" w:hAnsi="Wingdings" w:cs="Wingdings"/>
      </w:rPr>
    </w:lvl>
    <w:lvl w:ilvl="6" w:tplc="193A408E">
      <w:numFmt w:val="bullet"/>
      <w:lvlText w:val=""/>
      <w:lvlJc w:val="left"/>
      <w:pPr>
        <w:ind w:left="4680" w:firstLine="0"/>
      </w:pPr>
      <w:rPr>
        <w:rFonts w:ascii="Symbol" w:hAnsi="Symbol"/>
      </w:rPr>
    </w:lvl>
    <w:lvl w:ilvl="7" w:tplc="1CC2C7FA">
      <w:numFmt w:val="bullet"/>
      <w:lvlText w:val="o"/>
      <w:lvlJc w:val="left"/>
      <w:pPr>
        <w:ind w:left="5400" w:firstLine="0"/>
      </w:pPr>
      <w:rPr>
        <w:rFonts w:ascii="Courier New" w:hAnsi="Courier New" w:cs="Courier New"/>
      </w:rPr>
    </w:lvl>
    <w:lvl w:ilvl="8" w:tplc="42B2242A">
      <w:numFmt w:val="bullet"/>
      <w:lvlText w:val=""/>
      <w:lvlJc w:val="left"/>
      <w:pPr>
        <w:ind w:left="6120" w:firstLine="0"/>
      </w:pPr>
      <w:rPr>
        <w:rFonts w:ascii="Wingdings" w:eastAsia="Wingdings" w:hAnsi="Wingdings" w:cs="Wingdings"/>
      </w:rPr>
    </w:lvl>
  </w:abstractNum>
  <w:abstractNum w:abstractNumId="11" w15:restartNumberingAfterBreak="0">
    <w:nsid w:val="3132092C"/>
    <w:multiLevelType w:val="hybridMultilevel"/>
    <w:tmpl w:val="3320BC4C"/>
    <w:name w:val="Numbered list 2"/>
    <w:lvl w:ilvl="0" w:tplc="4E081CAE">
      <w:numFmt w:val="bullet"/>
      <w:lvlText w:val=""/>
      <w:lvlJc w:val="left"/>
      <w:pPr>
        <w:ind w:left="60" w:firstLine="0"/>
      </w:pPr>
      <w:rPr>
        <w:rFonts w:ascii="Symbol" w:hAnsi="Symbol"/>
      </w:rPr>
    </w:lvl>
    <w:lvl w:ilvl="1" w:tplc="81FC080C">
      <w:numFmt w:val="bullet"/>
      <w:lvlText w:val="o"/>
      <w:lvlJc w:val="left"/>
      <w:pPr>
        <w:ind w:left="1140" w:firstLine="0"/>
      </w:pPr>
      <w:rPr>
        <w:rFonts w:ascii="Courier New" w:hAnsi="Courier New" w:cs="Courier New"/>
      </w:rPr>
    </w:lvl>
    <w:lvl w:ilvl="2" w:tplc="15969880">
      <w:numFmt w:val="bullet"/>
      <w:lvlText w:val=""/>
      <w:lvlJc w:val="left"/>
      <w:pPr>
        <w:ind w:left="1860" w:firstLine="0"/>
      </w:pPr>
      <w:rPr>
        <w:rFonts w:ascii="Wingdings" w:eastAsia="Wingdings" w:hAnsi="Wingdings" w:cs="Wingdings"/>
      </w:rPr>
    </w:lvl>
    <w:lvl w:ilvl="3" w:tplc="E188C21C">
      <w:numFmt w:val="bullet"/>
      <w:lvlText w:val=""/>
      <w:lvlJc w:val="left"/>
      <w:pPr>
        <w:ind w:left="2580" w:firstLine="0"/>
      </w:pPr>
      <w:rPr>
        <w:rFonts w:ascii="Symbol" w:hAnsi="Symbol"/>
      </w:rPr>
    </w:lvl>
    <w:lvl w:ilvl="4" w:tplc="20D8586A">
      <w:numFmt w:val="bullet"/>
      <w:lvlText w:val="o"/>
      <w:lvlJc w:val="left"/>
      <w:pPr>
        <w:ind w:left="3300" w:firstLine="0"/>
      </w:pPr>
      <w:rPr>
        <w:rFonts w:ascii="Courier New" w:hAnsi="Courier New" w:cs="Courier New"/>
      </w:rPr>
    </w:lvl>
    <w:lvl w:ilvl="5" w:tplc="61EC33F6">
      <w:numFmt w:val="bullet"/>
      <w:lvlText w:val=""/>
      <w:lvlJc w:val="left"/>
      <w:pPr>
        <w:ind w:left="4020" w:firstLine="0"/>
      </w:pPr>
      <w:rPr>
        <w:rFonts w:ascii="Wingdings" w:eastAsia="Wingdings" w:hAnsi="Wingdings" w:cs="Wingdings"/>
      </w:rPr>
    </w:lvl>
    <w:lvl w:ilvl="6" w:tplc="D1FC37FE">
      <w:numFmt w:val="bullet"/>
      <w:lvlText w:val=""/>
      <w:lvlJc w:val="left"/>
      <w:pPr>
        <w:ind w:left="4740" w:firstLine="0"/>
      </w:pPr>
      <w:rPr>
        <w:rFonts w:ascii="Symbol" w:hAnsi="Symbol"/>
      </w:rPr>
    </w:lvl>
    <w:lvl w:ilvl="7" w:tplc="968AD5FA">
      <w:numFmt w:val="bullet"/>
      <w:lvlText w:val="o"/>
      <w:lvlJc w:val="left"/>
      <w:pPr>
        <w:ind w:left="5460" w:firstLine="0"/>
      </w:pPr>
      <w:rPr>
        <w:rFonts w:ascii="Courier New" w:hAnsi="Courier New" w:cs="Courier New"/>
      </w:rPr>
    </w:lvl>
    <w:lvl w:ilvl="8" w:tplc="5596DEB2">
      <w:numFmt w:val="bullet"/>
      <w:lvlText w:val=""/>
      <w:lvlJc w:val="left"/>
      <w:pPr>
        <w:ind w:left="6180" w:firstLine="0"/>
      </w:pPr>
      <w:rPr>
        <w:rFonts w:ascii="Wingdings" w:eastAsia="Wingdings" w:hAnsi="Wingdings" w:cs="Wingdings"/>
      </w:rPr>
    </w:lvl>
  </w:abstractNum>
  <w:abstractNum w:abstractNumId="12" w15:restartNumberingAfterBreak="0">
    <w:nsid w:val="3C0B38C5"/>
    <w:multiLevelType w:val="hybridMultilevel"/>
    <w:tmpl w:val="0504D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9B6BAA"/>
    <w:multiLevelType w:val="hybridMultilevel"/>
    <w:tmpl w:val="4D8EC4F2"/>
    <w:name w:val="Numbered list 6"/>
    <w:lvl w:ilvl="0" w:tplc="26224BAE">
      <w:numFmt w:val="bullet"/>
      <w:lvlText w:val=""/>
      <w:lvlJc w:val="left"/>
      <w:pPr>
        <w:ind w:left="360" w:firstLine="0"/>
      </w:pPr>
      <w:rPr>
        <w:rFonts w:ascii="Symbol" w:hAnsi="Symbol"/>
      </w:rPr>
    </w:lvl>
    <w:lvl w:ilvl="1" w:tplc="D4D44BD2">
      <w:numFmt w:val="bullet"/>
      <w:lvlText w:val="o"/>
      <w:lvlJc w:val="left"/>
      <w:pPr>
        <w:ind w:left="1080" w:firstLine="0"/>
      </w:pPr>
      <w:rPr>
        <w:rFonts w:ascii="Courier New" w:hAnsi="Courier New" w:cs="Courier New"/>
      </w:rPr>
    </w:lvl>
    <w:lvl w:ilvl="2" w:tplc="2FB0E65C">
      <w:numFmt w:val="bullet"/>
      <w:lvlText w:val=""/>
      <w:lvlJc w:val="left"/>
      <w:pPr>
        <w:ind w:left="1800" w:firstLine="0"/>
      </w:pPr>
      <w:rPr>
        <w:rFonts w:ascii="Wingdings" w:eastAsia="Wingdings" w:hAnsi="Wingdings" w:cs="Wingdings"/>
      </w:rPr>
    </w:lvl>
    <w:lvl w:ilvl="3" w:tplc="055C102E">
      <w:numFmt w:val="bullet"/>
      <w:lvlText w:val=""/>
      <w:lvlJc w:val="left"/>
      <w:pPr>
        <w:ind w:left="2520" w:firstLine="0"/>
      </w:pPr>
      <w:rPr>
        <w:rFonts w:ascii="Symbol" w:hAnsi="Symbol"/>
      </w:rPr>
    </w:lvl>
    <w:lvl w:ilvl="4" w:tplc="3894DEAA">
      <w:numFmt w:val="bullet"/>
      <w:lvlText w:val="o"/>
      <w:lvlJc w:val="left"/>
      <w:pPr>
        <w:ind w:left="3240" w:firstLine="0"/>
      </w:pPr>
      <w:rPr>
        <w:rFonts w:ascii="Courier New" w:hAnsi="Courier New" w:cs="Courier New"/>
      </w:rPr>
    </w:lvl>
    <w:lvl w:ilvl="5" w:tplc="A19C7AAC">
      <w:numFmt w:val="bullet"/>
      <w:lvlText w:val=""/>
      <w:lvlJc w:val="left"/>
      <w:pPr>
        <w:ind w:left="3960" w:firstLine="0"/>
      </w:pPr>
      <w:rPr>
        <w:rFonts w:ascii="Wingdings" w:eastAsia="Wingdings" w:hAnsi="Wingdings" w:cs="Wingdings"/>
      </w:rPr>
    </w:lvl>
    <w:lvl w:ilvl="6" w:tplc="73CCFDC8">
      <w:numFmt w:val="bullet"/>
      <w:lvlText w:val=""/>
      <w:lvlJc w:val="left"/>
      <w:pPr>
        <w:ind w:left="4680" w:firstLine="0"/>
      </w:pPr>
      <w:rPr>
        <w:rFonts w:ascii="Symbol" w:hAnsi="Symbol"/>
      </w:rPr>
    </w:lvl>
    <w:lvl w:ilvl="7" w:tplc="9154E26E">
      <w:numFmt w:val="bullet"/>
      <w:lvlText w:val="o"/>
      <w:lvlJc w:val="left"/>
      <w:pPr>
        <w:ind w:left="5400" w:firstLine="0"/>
      </w:pPr>
      <w:rPr>
        <w:rFonts w:ascii="Courier New" w:hAnsi="Courier New" w:cs="Courier New"/>
      </w:rPr>
    </w:lvl>
    <w:lvl w:ilvl="8" w:tplc="25A0D2B2">
      <w:numFmt w:val="bullet"/>
      <w:lvlText w:val=""/>
      <w:lvlJc w:val="left"/>
      <w:pPr>
        <w:ind w:left="6120" w:firstLine="0"/>
      </w:pPr>
      <w:rPr>
        <w:rFonts w:ascii="Wingdings" w:eastAsia="Wingdings" w:hAnsi="Wingdings" w:cs="Wingdings"/>
      </w:rPr>
    </w:lvl>
  </w:abstractNum>
  <w:abstractNum w:abstractNumId="14" w15:restartNumberingAfterBreak="0">
    <w:nsid w:val="5F046F60"/>
    <w:multiLevelType w:val="hybridMultilevel"/>
    <w:tmpl w:val="1E0E5E10"/>
    <w:name w:val="Numbered list 11"/>
    <w:lvl w:ilvl="0" w:tplc="EDA45394">
      <w:start w:val="1"/>
      <w:numFmt w:val="lowerLetter"/>
      <w:lvlText w:val="%1)"/>
      <w:lvlJc w:val="left"/>
      <w:pPr>
        <w:ind w:left="1080" w:firstLine="0"/>
      </w:pPr>
    </w:lvl>
    <w:lvl w:ilvl="1" w:tplc="B53C58C2">
      <w:start w:val="1"/>
      <w:numFmt w:val="lowerLetter"/>
      <w:lvlText w:val="%2."/>
      <w:lvlJc w:val="left"/>
      <w:pPr>
        <w:ind w:left="1800" w:firstLine="0"/>
      </w:pPr>
    </w:lvl>
    <w:lvl w:ilvl="2" w:tplc="7D7A1CCC">
      <w:start w:val="1"/>
      <w:numFmt w:val="lowerRoman"/>
      <w:lvlText w:val="%3."/>
      <w:lvlJc w:val="left"/>
      <w:pPr>
        <w:ind w:left="2700" w:firstLine="0"/>
      </w:pPr>
    </w:lvl>
    <w:lvl w:ilvl="3" w:tplc="1CC4ED74">
      <w:start w:val="1"/>
      <w:numFmt w:val="decimal"/>
      <w:lvlText w:val="%4."/>
      <w:lvlJc w:val="left"/>
      <w:pPr>
        <w:ind w:left="3240" w:firstLine="0"/>
      </w:pPr>
    </w:lvl>
    <w:lvl w:ilvl="4" w:tplc="FC423BBA">
      <w:start w:val="1"/>
      <w:numFmt w:val="lowerLetter"/>
      <w:lvlText w:val="%5."/>
      <w:lvlJc w:val="left"/>
      <w:pPr>
        <w:ind w:left="3960" w:firstLine="0"/>
      </w:pPr>
    </w:lvl>
    <w:lvl w:ilvl="5" w:tplc="D096C42A">
      <w:start w:val="1"/>
      <w:numFmt w:val="lowerRoman"/>
      <w:lvlText w:val="%6."/>
      <w:lvlJc w:val="left"/>
      <w:pPr>
        <w:ind w:left="4860" w:firstLine="0"/>
      </w:pPr>
    </w:lvl>
    <w:lvl w:ilvl="6" w:tplc="FAE61434">
      <w:start w:val="1"/>
      <w:numFmt w:val="decimal"/>
      <w:lvlText w:val="%7."/>
      <w:lvlJc w:val="left"/>
      <w:pPr>
        <w:ind w:left="5400" w:firstLine="0"/>
      </w:pPr>
    </w:lvl>
    <w:lvl w:ilvl="7" w:tplc="79B0AFB6">
      <w:start w:val="1"/>
      <w:numFmt w:val="lowerLetter"/>
      <w:lvlText w:val="%8."/>
      <w:lvlJc w:val="left"/>
      <w:pPr>
        <w:ind w:left="6120" w:firstLine="0"/>
      </w:pPr>
    </w:lvl>
    <w:lvl w:ilvl="8" w:tplc="580E82D2">
      <w:start w:val="1"/>
      <w:numFmt w:val="lowerRoman"/>
      <w:lvlText w:val="%9."/>
      <w:lvlJc w:val="left"/>
      <w:pPr>
        <w:ind w:left="7020" w:firstLine="0"/>
      </w:pPr>
    </w:lvl>
  </w:abstractNum>
  <w:abstractNum w:abstractNumId="15" w15:restartNumberingAfterBreak="0">
    <w:nsid w:val="6204763C"/>
    <w:multiLevelType w:val="hybridMultilevel"/>
    <w:tmpl w:val="61F68BD8"/>
    <w:name w:val="Numbered list 13"/>
    <w:lvl w:ilvl="0" w:tplc="6172C59E">
      <w:numFmt w:val="bullet"/>
      <w:lvlText w:val=""/>
      <w:lvlJc w:val="left"/>
      <w:pPr>
        <w:ind w:left="360" w:firstLine="0"/>
      </w:pPr>
      <w:rPr>
        <w:rFonts w:ascii="Symbol" w:hAnsi="Symbol"/>
      </w:rPr>
    </w:lvl>
    <w:lvl w:ilvl="1" w:tplc="F2761D36">
      <w:numFmt w:val="bullet"/>
      <w:lvlText w:val="o"/>
      <w:lvlJc w:val="left"/>
      <w:pPr>
        <w:ind w:left="1080" w:firstLine="0"/>
      </w:pPr>
      <w:rPr>
        <w:rFonts w:ascii="Courier New" w:hAnsi="Courier New" w:cs="Courier New"/>
      </w:rPr>
    </w:lvl>
    <w:lvl w:ilvl="2" w:tplc="FD78AC52">
      <w:numFmt w:val="bullet"/>
      <w:lvlText w:val=""/>
      <w:lvlJc w:val="left"/>
      <w:pPr>
        <w:ind w:left="1800" w:firstLine="0"/>
      </w:pPr>
      <w:rPr>
        <w:rFonts w:ascii="Wingdings" w:eastAsia="Wingdings" w:hAnsi="Wingdings" w:cs="Wingdings"/>
      </w:rPr>
    </w:lvl>
    <w:lvl w:ilvl="3" w:tplc="40F2EA84">
      <w:numFmt w:val="bullet"/>
      <w:lvlText w:val=""/>
      <w:lvlJc w:val="left"/>
      <w:pPr>
        <w:ind w:left="2520" w:firstLine="0"/>
      </w:pPr>
      <w:rPr>
        <w:rFonts w:ascii="Symbol" w:hAnsi="Symbol"/>
      </w:rPr>
    </w:lvl>
    <w:lvl w:ilvl="4" w:tplc="6F3A7452">
      <w:numFmt w:val="bullet"/>
      <w:lvlText w:val="o"/>
      <w:lvlJc w:val="left"/>
      <w:pPr>
        <w:ind w:left="3240" w:firstLine="0"/>
      </w:pPr>
      <w:rPr>
        <w:rFonts w:ascii="Courier New" w:hAnsi="Courier New" w:cs="Courier New"/>
      </w:rPr>
    </w:lvl>
    <w:lvl w:ilvl="5" w:tplc="FB78C528">
      <w:numFmt w:val="bullet"/>
      <w:lvlText w:val=""/>
      <w:lvlJc w:val="left"/>
      <w:pPr>
        <w:ind w:left="3960" w:firstLine="0"/>
      </w:pPr>
      <w:rPr>
        <w:rFonts w:ascii="Wingdings" w:eastAsia="Wingdings" w:hAnsi="Wingdings" w:cs="Wingdings"/>
      </w:rPr>
    </w:lvl>
    <w:lvl w:ilvl="6" w:tplc="0492BAF8">
      <w:numFmt w:val="bullet"/>
      <w:lvlText w:val=""/>
      <w:lvlJc w:val="left"/>
      <w:pPr>
        <w:ind w:left="4680" w:firstLine="0"/>
      </w:pPr>
      <w:rPr>
        <w:rFonts w:ascii="Symbol" w:hAnsi="Symbol"/>
      </w:rPr>
    </w:lvl>
    <w:lvl w:ilvl="7" w:tplc="5F06D888">
      <w:numFmt w:val="bullet"/>
      <w:lvlText w:val="o"/>
      <w:lvlJc w:val="left"/>
      <w:pPr>
        <w:ind w:left="5400" w:firstLine="0"/>
      </w:pPr>
      <w:rPr>
        <w:rFonts w:ascii="Courier New" w:hAnsi="Courier New" w:cs="Courier New"/>
      </w:rPr>
    </w:lvl>
    <w:lvl w:ilvl="8" w:tplc="866A2DBC">
      <w:numFmt w:val="bullet"/>
      <w:lvlText w:val=""/>
      <w:lvlJc w:val="left"/>
      <w:pPr>
        <w:ind w:left="6120" w:firstLine="0"/>
      </w:pPr>
      <w:rPr>
        <w:rFonts w:ascii="Wingdings" w:eastAsia="Wingdings" w:hAnsi="Wingdings" w:cs="Wingdings"/>
      </w:rPr>
    </w:lvl>
  </w:abstractNum>
  <w:abstractNum w:abstractNumId="16" w15:restartNumberingAfterBreak="0">
    <w:nsid w:val="77A82ACB"/>
    <w:multiLevelType w:val="hybridMultilevel"/>
    <w:tmpl w:val="C05AD03E"/>
    <w:lvl w:ilvl="0" w:tplc="7E3A04CE">
      <w:numFmt w:val="none"/>
      <w:lvlText w:val=""/>
      <w:lvlJc w:val="left"/>
      <w:pPr>
        <w:tabs>
          <w:tab w:val="num" w:pos="360"/>
        </w:tabs>
        <w:ind w:left="360" w:hanging="360"/>
      </w:pPr>
    </w:lvl>
    <w:lvl w:ilvl="1" w:tplc="A7DE6352">
      <w:numFmt w:val="none"/>
      <w:lvlText w:val=""/>
      <w:lvlJc w:val="left"/>
      <w:pPr>
        <w:tabs>
          <w:tab w:val="num" w:pos="360"/>
        </w:tabs>
        <w:ind w:left="360" w:hanging="360"/>
      </w:pPr>
    </w:lvl>
    <w:lvl w:ilvl="2" w:tplc="9E3036FE">
      <w:numFmt w:val="none"/>
      <w:lvlText w:val=""/>
      <w:lvlJc w:val="left"/>
      <w:pPr>
        <w:tabs>
          <w:tab w:val="num" w:pos="360"/>
        </w:tabs>
        <w:ind w:left="360" w:hanging="360"/>
      </w:pPr>
    </w:lvl>
    <w:lvl w:ilvl="3" w:tplc="FFECAA8C">
      <w:numFmt w:val="none"/>
      <w:lvlText w:val=""/>
      <w:lvlJc w:val="left"/>
      <w:pPr>
        <w:tabs>
          <w:tab w:val="num" w:pos="360"/>
        </w:tabs>
        <w:ind w:left="360" w:hanging="360"/>
      </w:pPr>
    </w:lvl>
    <w:lvl w:ilvl="4" w:tplc="2E72192C">
      <w:numFmt w:val="none"/>
      <w:lvlText w:val=""/>
      <w:lvlJc w:val="left"/>
      <w:pPr>
        <w:tabs>
          <w:tab w:val="num" w:pos="360"/>
        </w:tabs>
        <w:ind w:left="360" w:hanging="360"/>
      </w:pPr>
    </w:lvl>
    <w:lvl w:ilvl="5" w:tplc="114CD106">
      <w:numFmt w:val="none"/>
      <w:lvlText w:val=""/>
      <w:lvlJc w:val="left"/>
      <w:pPr>
        <w:tabs>
          <w:tab w:val="num" w:pos="360"/>
        </w:tabs>
        <w:ind w:left="360" w:hanging="360"/>
      </w:pPr>
    </w:lvl>
    <w:lvl w:ilvl="6" w:tplc="5F165154">
      <w:numFmt w:val="none"/>
      <w:lvlText w:val=""/>
      <w:lvlJc w:val="left"/>
      <w:pPr>
        <w:tabs>
          <w:tab w:val="num" w:pos="360"/>
        </w:tabs>
        <w:ind w:left="360" w:hanging="360"/>
      </w:pPr>
    </w:lvl>
    <w:lvl w:ilvl="7" w:tplc="898070D4">
      <w:numFmt w:val="none"/>
      <w:lvlText w:val=""/>
      <w:lvlJc w:val="left"/>
      <w:pPr>
        <w:tabs>
          <w:tab w:val="num" w:pos="360"/>
        </w:tabs>
        <w:ind w:left="360" w:hanging="360"/>
      </w:pPr>
    </w:lvl>
    <w:lvl w:ilvl="8" w:tplc="07D2732A">
      <w:numFmt w:val="none"/>
      <w:lvlText w:val=""/>
      <w:lvlJc w:val="left"/>
      <w:pPr>
        <w:tabs>
          <w:tab w:val="num" w:pos="360"/>
        </w:tabs>
        <w:ind w:left="360" w:hanging="360"/>
      </w:pPr>
    </w:lvl>
  </w:abstractNum>
  <w:abstractNum w:abstractNumId="17" w15:restartNumberingAfterBreak="0">
    <w:nsid w:val="78996852"/>
    <w:multiLevelType w:val="hybridMultilevel"/>
    <w:tmpl w:val="C7EAEBA6"/>
    <w:name w:val="Numbered list 4"/>
    <w:lvl w:ilvl="0" w:tplc="FFD8A9F8">
      <w:start w:val="1"/>
      <w:numFmt w:val="lowerLetter"/>
      <w:lvlText w:val="%1)"/>
      <w:lvlJc w:val="left"/>
      <w:pPr>
        <w:ind w:left="360" w:firstLine="0"/>
      </w:pPr>
    </w:lvl>
    <w:lvl w:ilvl="1" w:tplc="1DA0C2C4">
      <w:start w:val="1"/>
      <w:numFmt w:val="lowerLetter"/>
      <w:lvlText w:val="%2."/>
      <w:lvlJc w:val="left"/>
      <w:pPr>
        <w:ind w:left="1080" w:firstLine="0"/>
      </w:pPr>
    </w:lvl>
    <w:lvl w:ilvl="2" w:tplc="8A9AA76A">
      <w:start w:val="1"/>
      <w:numFmt w:val="lowerRoman"/>
      <w:lvlText w:val="%3."/>
      <w:lvlJc w:val="left"/>
      <w:pPr>
        <w:ind w:left="1980" w:firstLine="0"/>
      </w:pPr>
    </w:lvl>
    <w:lvl w:ilvl="3" w:tplc="197890F2">
      <w:start w:val="1"/>
      <w:numFmt w:val="decimal"/>
      <w:lvlText w:val="%4."/>
      <w:lvlJc w:val="left"/>
      <w:pPr>
        <w:ind w:left="2520" w:firstLine="0"/>
      </w:pPr>
    </w:lvl>
    <w:lvl w:ilvl="4" w:tplc="3D64AAAA">
      <w:start w:val="1"/>
      <w:numFmt w:val="lowerLetter"/>
      <w:lvlText w:val="%5."/>
      <w:lvlJc w:val="left"/>
      <w:pPr>
        <w:ind w:left="3240" w:firstLine="0"/>
      </w:pPr>
    </w:lvl>
    <w:lvl w:ilvl="5" w:tplc="D8023F86">
      <w:start w:val="1"/>
      <w:numFmt w:val="lowerRoman"/>
      <w:lvlText w:val="%6."/>
      <w:lvlJc w:val="left"/>
      <w:pPr>
        <w:ind w:left="4140" w:firstLine="0"/>
      </w:pPr>
    </w:lvl>
    <w:lvl w:ilvl="6" w:tplc="4EAC7E66">
      <w:start w:val="1"/>
      <w:numFmt w:val="decimal"/>
      <w:lvlText w:val="%7."/>
      <w:lvlJc w:val="left"/>
      <w:pPr>
        <w:ind w:left="4680" w:firstLine="0"/>
      </w:pPr>
    </w:lvl>
    <w:lvl w:ilvl="7" w:tplc="79DA301A">
      <w:start w:val="1"/>
      <w:numFmt w:val="lowerLetter"/>
      <w:lvlText w:val="%8."/>
      <w:lvlJc w:val="left"/>
      <w:pPr>
        <w:ind w:left="5400" w:firstLine="0"/>
      </w:pPr>
    </w:lvl>
    <w:lvl w:ilvl="8" w:tplc="D8944A3E">
      <w:start w:val="1"/>
      <w:numFmt w:val="lowerRoman"/>
      <w:lvlText w:val="%9."/>
      <w:lvlJc w:val="left"/>
      <w:pPr>
        <w:ind w:left="6300" w:firstLine="0"/>
      </w:pPr>
    </w:lvl>
  </w:abstractNum>
  <w:num w:numId="1" w16cid:durableId="1168253669">
    <w:abstractNumId w:val="3"/>
  </w:num>
  <w:num w:numId="2" w16cid:durableId="1896427420">
    <w:abstractNumId w:val="11"/>
  </w:num>
  <w:num w:numId="3" w16cid:durableId="1895696792">
    <w:abstractNumId w:val="9"/>
  </w:num>
  <w:num w:numId="4" w16cid:durableId="983658128">
    <w:abstractNumId w:val="17"/>
  </w:num>
  <w:num w:numId="5" w16cid:durableId="1607301469">
    <w:abstractNumId w:val="4"/>
  </w:num>
  <w:num w:numId="6" w16cid:durableId="1390421356">
    <w:abstractNumId w:val="13"/>
  </w:num>
  <w:num w:numId="7" w16cid:durableId="1637098564">
    <w:abstractNumId w:val="0"/>
  </w:num>
  <w:num w:numId="8" w16cid:durableId="2067140605">
    <w:abstractNumId w:val="2"/>
  </w:num>
  <w:num w:numId="9" w16cid:durableId="361174770">
    <w:abstractNumId w:val="6"/>
  </w:num>
  <w:num w:numId="10" w16cid:durableId="1907492511">
    <w:abstractNumId w:val="10"/>
  </w:num>
  <w:num w:numId="11" w16cid:durableId="680276600">
    <w:abstractNumId w:val="14"/>
  </w:num>
  <w:num w:numId="12" w16cid:durableId="324943209">
    <w:abstractNumId w:val="5"/>
  </w:num>
  <w:num w:numId="13" w16cid:durableId="177349441">
    <w:abstractNumId w:val="15"/>
  </w:num>
  <w:num w:numId="14" w16cid:durableId="293368405">
    <w:abstractNumId w:val="7"/>
  </w:num>
  <w:num w:numId="15" w16cid:durableId="1660188395">
    <w:abstractNumId w:val="16"/>
  </w:num>
  <w:num w:numId="16" w16cid:durableId="118956314">
    <w:abstractNumId w:val="8"/>
  </w:num>
  <w:num w:numId="17" w16cid:durableId="1819414259">
    <w:abstractNumId w:val="1"/>
  </w:num>
  <w:num w:numId="18" w16cid:durableId="2540951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6B"/>
    <w:rsid w:val="00000100"/>
    <w:rsid w:val="00020C12"/>
    <w:rsid w:val="00020CA7"/>
    <w:rsid w:val="00027110"/>
    <w:rsid w:val="00033C4C"/>
    <w:rsid w:val="0004610D"/>
    <w:rsid w:val="00046EB2"/>
    <w:rsid w:val="000511F2"/>
    <w:rsid w:val="00054AA4"/>
    <w:rsid w:val="000718E4"/>
    <w:rsid w:val="000826DF"/>
    <w:rsid w:val="00083859"/>
    <w:rsid w:val="00084D43"/>
    <w:rsid w:val="00093C81"/>
    <w:rsid w:val="000A3CAC"/>
    <w:rsid w:val="000B23F8"/>
    <w:rsid w:val="000C6F68"/>
    <w:rsid w:val="000D4212"/>
    <w:rsid w:val="000E1D40"/>
    <w:rsid w:val="000F14E0"/>
    <w:rsid w:val="00113FEB"/>
    <w:rsid w:val="001214C0"/>
    <w:rsid w:val="00124770"/>
    <w:rsid w:val="0013044C"/>
    <w:rsid w:val="00134E46"/>
    <w:rsid w:val="00140188"/>
    <w:rsid w:val="001570CA"/>
    <w:rsid w:val="0018776D"/>
    <w:rsid w:val="00195DF3"/>
    <w:rsid w:val="001D2A80"/>
    <w:rsid w:val="001D4CF8"/>
    <w:rsid w:val="001F603F"/>
    <w:rsid w:val="0024110D"/>
    <w:rsid w:val="002548D5"/>
    <w:rsid w:val="00271580"/>
    <w:rsid w:val="00274A52"/>
    <w:rsid w:val="00276B94"/>
    <w:rsid w:val="00283539"/>
    <w:rsid w:val="002950AB"/>
    <w:rsid w:val="00295A13"/>
    <w:rsid w:val="002A1E7B"/>
    <w:rsid w:val="002C7F1E"/>
    <w:rsid w:val="002E0D18"/>
    <w:rsid w:val="002E5F7B"/>
    <w:rsid w:val="002E7E2B"/>
    <w:rsid w:val="002F6548"/>
    <w:rsid w:val="002F71EC"/>
    <w:rsid w:val="002F7EFD"/>
    <w:rsid w:val="00304A77"/>
    <w:rsid w:val="00312829"/>
    <w:rsid w:val="00342E6F"/>
    <w:rsid w:val="00351D43"/>
    <w:rsid w:val="0036120F"/>
    <w:rsid w:val="00363E1B"/>
    <w:rsid w:val="0037726D"/>
    <w:rsid w:val="003A03DE"/>
    <w:rsid w:val="003A1488"/>
    <w:rsid w:val="003B0FE4"/>
    <w:rsid w:val="003C449D"/>
    <w:rsid w:val="003C5DD1"/>
    <w:rsid w:val="003D0068"/>
    <w:rsid w:val="003D720C"/>
    <w:rsid w:val="003D7FB4"/>
    <w:rsid w:val="003E052C"/>
    <w:rsid w:val="003E05AA"/>
    <w:rsid w:val="00400220"/>
    <w:rsid w:val="004044B9"/>
    <w:rsid w:val="004327CE"/>
    <w:rsid w:val="00435367"/>
    <w:rsid w:val="0043553F"/>
    <w:rsid w:val="00455CC1"/>
    <w:rsid w:val="00461335"/>
    <w:rsid w:val="00461920"/>
    <w:rsid w:val="00475A38"/>
    <w:rsid w:val="0048272F"/>
    <w:rsid w:val="00485DCC"/>
    <w:rsid w:val="00486D01"/>
    <w:rsid w:val="00495D8A"/>
    <w:rsid w:val="004A03BB"/>
    <w:rsid w:val="004A34EF"/>
    <w:rsid w:val="004C3828"/>
    <w:rsid w:val="004E4616"/>
    <w:rsid w:val="0051491A"/>
    <w:rsid w:val="00522464"/>
    <w:rsid w:val="00526D9D"/>
    <w:rsid w:val="00527D5B"/>
    <w:rsid w:val="00533694"/>
    <w:rsid w:val="005422CA"/>
    <w:rsid w:val="00552B18"/>
    <w:rsid w:val="00567BF2"/>
    <w:rsid w:val="00592CDB"/>
    <w:rsid w:val="005A54AA"/>
    <w:rsid w:val="005A58FD"/>
    <w:rsid w:val="005B15F0"/>
    <w:rsid w:val="005D06BF"/>
    <w:rsid w:val="005D4F4A"/>
    <w:rsid w:val="005E04BB"/>
    <w:rsid w:val="00640BBD"/>
    <w:rsid w:val="006608C4"/>
    <w:rsid w:val="006611B9"/>
    <w:rsid w:val="006673CC"/>
    <w:rsid w:val="006A394C"/>
    <w:rsid w:val="006E3EC6"/>
    <w:rsid w:val="006F716D"/>
    <w:rsid w:val="0071673C"/>
    <w:rsid w:val="00723BCB"/>
    <w:rsid w:val="00735BB3"/>
    <w:rsid w:val="007521F6"/>
    <w:rsid w:val="007915E7"/>
    <w:rsid w:val="00796872"/>
    <w:rsid w:val="007A3449"/>
    <w:rsid w:val="007C6396"/>
    <w:rsid w:val="007D07A8"/>
    <w:rsid w:val="007F011D"/>
    <w:rsid w:val="00801C56"/>
    <w:rsid w:val="00807B2E"/>
    <w:rsid w:val="00851A72"/>
    <w:rsid w:val="008527D8"/>
    <w:rsid w:val="00864DF3"/>
    <w:rsid w:val="008830EE"/>
    <w:rsid w:val="00891983"/>
    <w:rsid w:val="008A6715"/>
    <w:rsid w:val="008C1983"/>
    <w:rsid w:val="008E492B"/>
    <w:rsid w:val="008F24BF"/>
    <w:rsid w:val="008F5231"/>
    <w:rsid w:val="008F7CF5"/>
    <w:rsid w:val="00902693"/>
    <w:rsid w:val="00922AB7"/>
    <w:rsid w:val="00931D95"/>
    <w:rsid w:val="00933699"/>
    <w:rsid w:val="0095326F"/>
    <w:rsid w:val="00961161"/>
    <w:rsid w:val="009C1ADE"/>
    <w:rsid w:val="00A019C7"/>
    <w:rsid w:val="00A2109C"/>
    <w:rsid w:val="00A22E5B"/>
    <w:rsid w:val="00A30ABC"/>
    <w:rsid w:val="00A31127"/>
    <w:rsid w:val="00A335E3"/>
    <w:rsid w:val="00A7122D"/>
    <w:rsid w:val="00A74F30"/>
    <w:rsid w:val="00A76FB9"/>
    <w:rsid w:val="00A86B3B"/>
    <w:rsid w:val="00A95679"/>
    <w:rsid w:val="00AA186F"/>
    <w:rsid w:val="00AB6918"/>
    <w:rsid w:val="00AC7FD8"/>
    <w:rsid w:val="00AE3E6A"/>
    <w:rsid w:val="00B00C70"/>
    <w:rsid w:val="00B039FB"/>
    <w:rsid w:val="00B06B66"/>
    <w:rsid w:val="00B0724C"/>
    <w:rsid w:val="00B1547B"/>
    <w:rsid w:val="00B350F4"/>
    <w:rsid w:val="00B3717B"/>
    <w:rsid w:val="00B43888"/>
    <w:rsid w:val="00B54F9C"/>
    <w:rsid w:val="00B72F3C"/>
    <w:rsid w:val="00B95E64"/>
    <w:rsid w:val="00B97559"/>
    <w:rsid w:val="00BB1D5D"/>
    <w:rsid w:val="00C23200"/>
    <w:rsid w:val="00C553A1"/>
    <w:rsid w:val="00C645C3"/>
    <w:rsid w:val="00C75546"/>
    <w:rsid w:val="00C755A8"/>
    <w:rsid w:val="00C7670B"/>
    <w:rsid w:val="00C91361"/>
    <w:rsid w:val="00CA69B4"/>
    <w:rsid w:val="00CB22E8"/>
    <w:rsid w:val="00CC7737"/>
    <w:rsid w:val="00CD3EA4"/>
    <w:rsid w:val="00CE0D27"/>
    <w:rsid w:val="00CE3ED8"/>
    <w:rsid w:val="00CE42B7"/>
    <w:rsid w:val="00D051A4"/>
    <w:rsid w:val="00D12FE9"/>
    <w:rsid w:val="00D269F5"/>
    <w:rsid w:val="00D32A41"/>
    <w:rsid w:val="00D3346B"/>
    <w:rsid w:val="00D81384"/>
    <w:rsid w:val="00D848E0"/>
    <w:rsid w:val="00D90A66"/>
    <w:rsid w:val="00D90F60"/>
    <w:rsid w:val="00DA3170"/>
    <w:rsid w:val="00DA706D"/>
    <w:rsid w:val="00DD11EA"/>
    <w:rsid w:val="00DE45D7"/>
    <w:rsid w:val="00DE4601"/>
    <w:rsid w:val="00DE4CD0"/>
    <w:rsid w:val="00DE700D"/>
    <w:rsid w:val="00E009A4"/>
    <w:rsid w:val="00E10C3D"/>
    <w:rsid w:val="00E242B9"/>
    <w:rsid w:val="00E55D22"/>
    <w:rsid w:val="00E8613E"/>
    <w:rsid w:val="00E87889"/>
    <w:rsid w:val="00E91195"/>
    <w:rsid w:val="00E922A8"/>
    <w:rsid w:val="00EA0ADF"/>
    <w:rsid w:val="00EA1782"/>
    <w:rsid w:val="00EB50D6"/>
    <w:rsid w:val="00EC63BC"/>
    <w:rsid w:val="00ED25B2"/>
    <w:rsid w:val="00EE004E"/>
    <w:rsid w:val="00EE16A5"/>
    <w:rsid w:val="00EE297C"/>
    <w:rsid w:val="00F254D6"/>
    <w:rsid w:val="00F33EFF"/>
    <w:rsid w:val="00F34F7A"/>
    <w:rsid w:val="00F8039E"/>
    <w:rsid w:val="00F86B2C"/>
    <w:rsid w:val="00F90650"/>
    <w:rsid w:val="00F95E9C"/>
    <w:rsid w:val="00FB420A"/>
    <w:rsid w:val="00FC6171"/>
    <w:rsid w:val="00FF5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48AC"/>
  <w15:docId w15:val="{0CE2C1BD-8FF4-4140-8873-976A5162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jc w:val="center"/>
    </w:pPr>
    <w:rPr>
      <w:b/>
      <w:bCs/>
      <w:color w:val="auto"/>
      <w:szCs w:val="24"/>
    </w:rPr>
  </w:style>
  <w:style w:type="paragraph" w:styleId="Header">
    <w:name w:val="header"/>
    <w:basedOn w:val="Normal"/>
    <w:qFormat/>
    <w:pPr>
      <w:tabs>
        <w:tab w:val="center" w:pos="4153"/>
        <w:tab w:val="right" w:pos="8306"/>
      </w:tabs>
    </w:pPr>
  </w:style>
  <w:style w:type="paragraph" w:styleId="Footer">
    <w:name w:val="footer"/>
    <w:basedOn w:val="Normal"/>
    <w:qFormat/>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ListBullet">
    <w:name w:val="List Bullet"/>
    <w:basedOn w:val="Normal"/>
    <w:qFormat/>
    <w:pPr>
      <w:numPr>
        <w:numId w:val="1"/>
      </w:numPr>
      <w:ind w:left="415" w:hanging="360"/>
      <w:contextualSpacing/>
    </w:pPr>
    <w:rPr>
      <w:rFonts w:ascii="Times New Roman" w:hAnsi="Times New Roman"/>
      <w:color w:val="auto"/>
      <w:sz w:val="22"/>
      <w:lang w:val="en-US"/>
    </w:rPr>
  </w:style>
  <w:style w:type="paragraph" w:customStyle="1" w:styleId="Default">
    <w:name w:val="Default"/>
    <w:qFormat/>
    <w:rPr>
      <w:rFonts w:ascii="Calibri" w:hAnsi="Calibri" w:cs="Calibri"/>
      <w:color w:val="000000"/>
      <w:sz w:val="24"/>
      <w:szCs w:val="24"/>
    </w:rPr>
  </w:style>
  <w:style w:type="character" w:styleId="Hyperlink">
    <w:name w:val="Hyperlink"/>
    <w:rPr>
      <w:color w:val="0000FF"/>
      <w:u w:val="single"/>
    </w:rPr>
  </w:style>
  <w:style w:type="character" w:styleId="PageNumber">
    <w:name w:val="page number"/>
    <w:basedOn w:val="DefaultParagraphFont"/>
  </w:style>
  <w:style w:type="character" w:customStyle="1" w:styleId="BodyTextChar">
    <w:name w:val="Body Text Char"/>
    <w:rPr>
      <w:rFonts w:ascii="Arial" w:hAnsi="Arial"/>
      <w:b/>
      <w:bCs/>
      <w:sz w:val="24"/>
      <w:szCs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5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670782">
      <w:bodyDiv w:val="1"/>
      <w:marLeft w:val="0"/>
      <w:marRight w:val="0"/>
      <w:marTop w:val="0"/>
      <w:marBottom w:val="0"/>
      <w:divBdr>
        <w:top w:val="none" w:sz="0" w:space="0" w:color="auto"/>
        <w:left w:val="none" w:sz="0" w:space="0" w:color="auto"/>
        <w:bottom w:val="none" w:sz="0" w:space="0" w:color="auto"/>
        <w:right w:val="none" w:sz="0" w:space="0" w:color="auto"/>
      </w:divBdr>
    </w:div>
    <w:div w:id="456873128">
      <w:bodyDiv w:val="1"/>
      <w:marLeft w:val="0"/>
      <w:marRight w:val="0"/>
      <w:marTop w:val="0"/>
      <w:marBottom w:val="0"/>
      <w:divBdr>
        <w:top w:val="none" w:sz="0" w:space="0" w:color="auto"/>
        <w:left w:val="none" w:sz="0" w:space="0" w:color="auto"/>
        <w:bottom w:val="none" w:sz="0" w:space="0" w:color="auto"/>
        <w:right w:val="none" w:sz="0" w:space="0" w:color="auto"/>
      </w:divBdr>
    </w:div>
    <w:div w:id="904756867">
      <w:bodyDiv w:val="1"/>
      <w:marLeft w:val="0"/>
      <w:marRight w:val="0"/>
      <w:marTop w:val="0"/>
      <w:marBottom w:val="0"/>
      <w:divBdr>
        <w:top w:val="none" w:sz="0" w:space="0" w:color="auto"/>
        <w:left w:val="none" w:sz="0" w:space="0" w:color="auto"/>
        <w:bottom w:val="none" w:sz="0" w:space="0" w:color="auto"/>
        <w:right w:val="none" w:sz="0" w:space="0" w:color="auto"/>
      </w:divBdr>
    </w:div>
    <w:div w:id="1055399283">
      <w:bodyDiv w:val="1"/>
      <w:marLeft w:val="0"/>
      <w:marRight w:val="0"/>
      <w:marTop w:val="0"/>
      <w:marBottom w:val="0"/>
      <w:divBdr>
        <w:top w:val="none" w:sz="0" w:space="0" w:color="auto"/>
        <w:left w:val="none" w:sz="0" w:space="0" w:color="auto"/>
        <w:bottom w:val="none" w:sz="0" w:space="0" w:color="auto"/>
        <w:right w:val="none" w:sz="0" w:space="0" w:color="auto"/>
      </w:divBdr>
    </w:div>
    <w:div w:id="1319192289">
      <w:bodyDiv w:val="1"/>
      <w:marLeft w:val="0"/>
      <w:marRight w:val="0"/>
      <w:marTop w:val="0"/>
      <w:marBottom w:val="0"/>
      <w:divBdr>
        <w:top w:val="none" w:sz="0" w:space="0" w:color="auto"/>
        <w:left w:val="none" w:sz="0" w:space="0" w:color="auto"/>
        <w:bottom w:val="none" w:sz="0" w:space="0" w:color="auto"/>
        <w:right w:val="none" w:sz="0" w:space="0" w:color="auto"/>
      </w:divBdr>
    </w:div>
    <w:div w:id="1453790188">
      <w:bodyDiv w:val="1"/>
      <w:marLeft w:val="0"/>
      <w:marRight w:val="0"/>
      <w:marTop w:val="0"/>
      <w:marBottom w:val="0"/>
      <w:divBdr>
        <w:top w:val="none" w:sz="0" w:space="0" w:color="auto"/>
        <w:left w:val="none" w:sz="0" w:space="0" w:color="auto"/>
        <w:bottom w:val="none" w:sz="0" w:space="0" w:color="auto"/>
        <w:right w:val="none" w:sz="0" w:space="0" w:color="auto"/>
      </w:divBdr>
    </w:div>
    <w:div w:id="1592425771">
      <w:bodyDiv w:val="1"/>
      <w:marLeft w:val="0"/>
      <w:marRight w:val="0"/>
      <w:marTop w:val="0"/>
      <w:marBottom w:val="0"/>
      <w:divBdr>
        <w:top w:val="none" w:sz="0" w:space="0" w:color="auto"/>
        <w:left w:val="none" w:sz="0" w:space="0" w:color="auto"/>
        <w:bottom w:val="none" w:sz="0" w:space="0" w:color="auto"/>
        <w:right w:val="none" w:sz="0" w:space="0" w:color="auto"/>
      </w:divBdr>
    </w:div>
    <w:div w:id="1667125778">
      <w:bodyDiv w:val="1"/>
      <w:marLeft w:val="0"/>
      <w:marRight w:val="0"/>
      <w:marTop w:val="0"/>
      <w:marBottom w:val="0"/>
      <w:divBdr>
        <w:top w:val="none" w:sz="0" w:space="0" w:color="auto"/>
        <w:left w:val="none" w:sz="0" w:space="0" w:color="auto"/>
        <w:bottom w:val="none" w:sz="0" w:space="0" w:color="auto"/>
        <w:right w:val="none" w:sz="0" w:space="0" w:color="auto"/>
      </w:divBdr>
    </w:div>
    <w:div w:id="1699816285">
      <w:bodyDiv w:val="1"/>
      <w:marLeft w:val="0"/>
      <w:marRight w:val="0"/>
      <w:marTop w:val="0"/>
      <w:marBottom w:val="0"/>
      <w:divBdr>
        <w:top w:val="none" w:sz="0" w:space="0" w:color="auto"/>
        <w:left w:val="none" w:sz="0" w:space="0" w:color="auto"/>
        <w:bottom w:val="none" w:sz="0" w:space="0" w:color="auto"/>
        <w:right w:val="none" w:sz="0" w:space="0" w:color="auto"/>
      </w:divBdr>
    </w:div>
    <w:div w:id="1711222023">
      <w:bodyDiv w:val="1"/>
      <w:marLeft w:val="0"/>
      <w:marRight w:val="0"/>
      <w:marTop w:val="0"/>
      <w:marBottom w:val="0"/>
      <w:divBdr>
        <w:top w:val="none" w:sz="0" w:space="0" w:color="auto"/>
        <w:left w:val="none" w:sz="0" w:space="0" w:color="auto"/>
        <w:bottom w:val="none" w:sz="0" w:space="0" w:color="auto"/>
        <w:right w:val="none" w:sz="0" w:space="0" w:color="auto"/>
      </w:divBdr>
    </w:div>
    <w:div w:id="1727869437">
      <w:bodyDiv w:val="1"/>
      <w:marLeft w:val="0"/>
      <w:marRight w:val="0"/>
      <w:marTop w:val="0"/>
      <w:marBottom w:val="0"/>
      <w:divBdr>
        <w:top w:val="none" w:sz="0" w:space="0" w:color="auto"/>
        <w:left w:val="none" w:sz="0" w:space="0" w:color="auto"/>
        <w:bottom w:val="none" w:sz="0" w:space="0" w:color="auto"/>
        <w:right w:val="none" w:sz="0" w:space="0" w:color="auto"/>
      </w:divBdr>
    </w:div>
    <w:div w:id="1972589009">
      <w:bodyDiv w:val="1"/>
      <w:marLeft w:val="0"/>
      <w:marRight w:val="0"/>
      <w:marTop w:val="0"/>
      <w:marBottom w:val="0"/>
      <w:divBdr>
        <w:top w:val="none" w:sz="0" w:space="0" w:color="auto"/>
        <w:left w:val="none" w:sz="0" w:space="0" w:color="auto"/>
        <w:bottom w:val="none" w:sz="0" w:space="0" w:color="auto"/>
        <w:right w:val="none" w:sz="0" w:space="0" w:color="auto"/>
      </w:divBdr>
    </w:div>
    <w:div w:id="1984652956">
      <w:bodyDiv w:val="1"/>
      <w:marLeft w:val="0"/>
      <w:marRight w:val="0"/>
      <w:marTop w:val="0"/>
      <w:marBottom w:val="0"/>
      <w:divBdr>
        <w:top w:val="none" w:sz="0" w:space="0" w:color="auto"/>
        <w:left w:val="none" w:sz="0" w:space="0" w:color="auto"/>
        <w:bottom w:val="none" w:sz="0" w:space="0" w:color="auto"/>
        <w:right w:val="none" w:sz="0" w:space="0" w:color="auto"/>
      </w:divBdr>
    </w:div>
    <w:div w:id="2063364250">
      <w:bodyDiv w:val="1"/>
      <w:marLeft w:val="0"/>
      <w:marRight w:val="0"/>
      <w:marTop w:val="0"/>
      <w:marBottom w:val="0"/>
      <w:divBdr>
        <w:top w:val="none" w:sz="0" w:space="0" w:color="auto"/>
        <w:left w:val="none" w:sz="0" w:space="0" w:color="auto"/>
        <w:bottom w:val="none" w:sz="0" w:space="0" w:color="auto"/>
        <w:right w:val="none" w:sz="0" w:space="0" w:color="auto"/>
      </w:divBdr>
    </w:div>
    <w:div w:id="21031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Arial"/>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Linda Carter</dc:creator>
  <cp:keywords/>
  <dc:description/>
  <cp:lastModifiedBy>William Whittle</cp:lastModifiedBy>
  <cp:revision>7</cp:revision>
  <cp:lastPrinted>2024-02-26T16:47:00Z</cp:lastPrinted>
  <dcterms:created xsi:type="dcterms:W3CDTF">2025-01-18T13:54:00Z</dcterms:created>
  <dcterms:modified xsi:type="dcterms:W3CDTF">2025-01-21T09:32:00Z</dcterms:modified>
</cp:coreProperties>
</file>